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01.09090909090907" w:lineRule="auto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578769" cy="11763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8769" cy="1176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6.7994545454545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Save the date – Quarta-feira 8 de Março 3pm (CET) – Apresentação em direto do novo produto Cardo Systems!</w:t>
      </w:r>
    </w:p>
    <w:p w:rsidR="00000000" w:rsidDel="00000000" w:rsidP="00000000" w:rsidRDefault="00000000" w:rsidRPr="00000000" w14:paraId="00000003">
      <w:pPr>
        <w:spacing w:after="160" w:line="256.7994545454545" w:lineRule="auto"/>
        <w:rPr/>
      </w:pPr>
      <w:r w:rsidDel="00000000" w:rsidR="00000000" w:rsidRPr="00000000">
        <w:rPr>
          <w:rtl w:val="0"/>
        </w:rPr>
        <w:t xml:space="preserve">Dentro de uma semana, a Cardo Systems, líder global em sistemas de comunicação para motociclismo, vai apresentar um novo e inovador produto para reforçar a gama PACKTALK.</w:t>
      </w:r>
    </w:p>
    <w:p w:rsidR="00000000" w:rsidDel="00000000" w:rsidP="00000000" w:rsidRDefault="00000000" w:rsidRPr="00000000" w14:paraId="00000004">
      <w:pPr>
        <w:spacing w:after="160" w:line="256.7994545454545" w:lineRule="auto"/>
        <w:rPr/>
      </w:pPr>
      <w:r w:rsidDel="00000000" w:rsidR="00000000" w:rsidRPr="00000000">
        <w:rPr>
          <w:rtl w:val="0"/>
        </w:rPr>
        <w:t xml:space="preserve">Não perca a apresentação em direto no canal de Youtube e na página de Facebook da Cardo Systems na próxima quarta-feira dia 8 de Março às 3pm CET (Central European Time) (14h00 hora portuguesa).</w:t>
      </w:r>
    </w:p>
    <w:p w:rsidR="00000000" w:rsidDel="00000000" w:rsidP="00000000" w:rsidRDefault="00000000" w:rsidRPr="00000000" w14:paraId="00000005">
      <w:pPr>
        <w:spacing w:after="160" w:line="256.7994545454545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Sobre a cardo</w:t>
      </w:r>
    </w:p>
    <w:p w:rsidR="00000000" w:rsidDel="00000000" w:rsidP="00000000" w:rsidRDefault="00000000" w:rsidRPr="00000000" w14:paraId="00000006">
      <w:pPr>
        <w:spacing w:after="160" w:line="256.7994545454545" w:lineRule="auto"/>
        <w:rPr/>
      </w:pPr>
      <w:r w:rsidDel="00000000" w:rsidR="00000000" w:rsidRPr="00000000">
        <w:rPr>
          <w:rtl w:val="0"/>
        </w:rPr>
        <w:t xml:space="preserve">A Cardo Systems é especialista no desenho, desenvolvimento, produção e comercialização de sistemas sem fios de comunicação e entretenimento para motociclistas. Desde a sua criação em 2003, a Cardo foi pioneira na maioria das inovações para sistemas de comunicação Bluetooth destinados a motociclistas. Os produtos da empresa, disponíveis em mais de 100 países, são líderes no segmento de sistemas de comunicação na indústria das duas rodas.</w:t>
      </w:r>
    </w:p>
    <w:p w:rsidR="00000000" w:rsidDel="00000000" w:rsidP="00000000" w:rsidRDefault="00000000" w:rsidRPr="00000000" w14:paraId="00000007">
      <w:pPr>
        <w:spacing w:after="160" w:line="256.7994545454545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Nota aos Editores:</w:t>
      </w:r>
    </w:p>
    <w:p w:rsidR="00000000" w:rsidDel="00000000" w:rsidP="00000000" w:rsidRDefault="00000000" w:rsidRPr="00000000" w14:paraId="00000008">
      <w:pPr>
        <w:spacing w:after="160" w:line="256.7994545454545" w:lineRule="auto"/>
        <w:rPr/>
      </w:pPr>
      <w:r w:rsidDel="00000000" w:rsidR="00000000" w:rsidRPr="00000000">
        <w:rPr>
          <w:rtl w:val="0"/>
        </w:rPr>
        <w:t xml:space="preserve">Será disponibilizado um completo kit de imprensa na quarta-feira dia 8 de Março às 3pm CET, imediatamente a seguir à apresentação do produto.</w:t>
      </w:r>
    </w:p>
    <w:p w:rsidR="00000000" w:rsidDel="00000000" w:rsidP="00000000" w:rsidRDefault="00000000" w:rsidRPr="00000000" w14:paraId="00000009">
      <w:pPr>
        <w:spacing w:after="160" w:line="256.7994545454545" w:lineRule="auto"/>
        <w:rPr/>
      </w:pPr>
      <w:r w:rsidDel="00000000" w:rsidR="00000000" w:rsidRPr="00000000">
        <w:rPr>
          <w:rtl w:val="0"/>
        </w:rPr>
        <w:t xml:space="preserve">Para mais informações, solicitações de imagens de alta resolução ou de unidades para teste, por favor contactar através do email comunicacao@goldenbat.pt.</w:t>
      </w:r>
    </w:p>
    <w:p w:rsidR="00000000" w:rsidDel="00000000" w:rsidP="00000000" w:rsidRDefault="00000000" w:rsidRPr="00000000" w14:paraId="0000000A">
      <w:pPr>
        <w:spacing w:after="160" w:line="256.799454545454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1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160" w:line="256.7994545454545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