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70356DDE"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477109">
        <w:rPr>
          <w:rStyle w:val="A3"/>
          <w:rFonts w:ascii="Century Gothic" w:hAnsi="Century Gothic"/>
          <w:b/>
          <w:bCs/>
          <w:spacing w:val="20"/>
          <w:sz w:val="20"/>
          <w:szCs w:val="20"/>
        </w:rPr>
        <w:t>4</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C83386" w:rsidRPr="0004352A">
        <w:rPr>
          <w:rStyle w:val="A3"/>
          <w:rFonts w:ascii="Century Gothic" w:hAnsi="Century Gothic"/>
          <w:b/>
          <w:bCs/>
          <w:spacing w:val="20"/>
          <w:sz w:val="20"/>
          <w:szCs w:val="20"/>
        </w:rPr>
        <w:t>3</w:t>
      </w:r>
      <w:r w:rsidRPr="0004352A">
        <w:rPr>
          <w:rStyle w:val="A3"/>
          <w:rFonts w:ascii="Century Gothic" w:hAnsi="Century Gothic"/>
          <w:sz w:val="20"/>
          <w:szCs w:val="20"/>
        </w:rPr>
        <w:t xml:space="preserve"> – </w:t>
      </w:r>
      <w:r w:rsidR="00477109">
        <w:rPr>
          <w:rStyle w:val="A3"/>
          <w:rFonts w:ascii="Century Gothic" w:hAnsi="Century Gothic"/>
          <w:sz w:val="20"/>
          <w:szCs w:val="20"/>
        </w:rPr>
        <w:t>24</w:t>
      </w:r>
      <w:r w:rsidR="001C5A82" w:rsidRPr="0004352A">
        <w:rPr>
          <w:rStyle w:val="A3"/>
          <w:rFonts w:ascii="Century Gothic" w:hAnsi="Century Gothic"/>
          <w:sz w:val="20"/>
          <w:szCs w:val="20"/>
        </w:rPr>
        <w:t xml:space="preserve">. </w:t>
      </w:r>
      <w:r w:rsidR="00477109">
        <w:rPr>
          <w:rStyle w:val="A3"/>
          <w:rFonts w:ascii="Century Gothic" w:hAnsi="Century Gothic"/>
          <w:sz w:val="20"/>
          <w:szCs w:val="20"/>
        </w:rPr>
        <w:t>April</w:t>
      </w:r>
      <w:r w:rsidR="00CD70BD" w:rsidRPr="002C1B6D">
        <w:rPr>
          <w:rStyle w:val="A3"/>
          <w:rFonts w:ascii="Century Gothic" w:hAnsi="Century Gothic"/>
          <w:sz w:val="20"/>
          <w:szCs w:val="20"/>
        </w:rPr>
        <w:t xml:space="preserve"> 202</w:t>
      </w:r>
      <w:r w:rsidR="00C83386">
        <w:rPr>
          <w:rStyle w:val="A3"/>
          <w:rFonts w:ascii="Century Gothic" w:hAnsi="Century Gothic"/>
          <w:sz w:val="20"/>
          <w:szCs w:val="20"/>
        </w:rPr>
        <w:t>3</w:t>
      </w:r>
    </w:p>
    <w:p w14:paraId="70E07D30" w14:textId="16137759" w:rsidR="007E3472" w:rsidRPr="00CD0DC2" w:rsidRDefault="00477109" w:rsidP="007E3472">
      <w:pPr>
        <w:spacing w:before="240" w:line="241" w:lineRule="atLeast"/>
        <w:ind w:right="283"/>
        <w:rPr>
          <w:rFonts w:ascii="Century Gothic" w:eastAsia="MS Mincho" w:hAnsi="Century Gothic" w:cs="Arial"/>
          <w:b/>
          <w:highlight w:val="yellow"/>
          <w:lang w:eastAsia="ja-JP" w:bidi="th-TH"/>
        </w:rPr>
      </w:pPr>
      <w:r>
        <w:rPr>
          <w:rFonts w:ascii="Century Gothic" w:eastAsia="MS Mincho" w:hAnsi="Century Gothic" w:cs="Arial"/>
          <w:b/>
          <w:lang w:eastAsia="ja-JP" w:bidi="th-TH"/>
        </w:rPr>
        <w:t xml:space="preserve">Marktführer für Kommunikationssysteme stärkt Distributionsnetz </w:t>
      </w:r>
    </w:p>
    <w:p w14:paraId="416633B7" w14:textId="1BE3D7C5" w:rsidR="00380F7A" w:rsidRDefault="00477109" w:rsidP="0004352A">
      <w:pPr>
        <w:spacing w:before="120" w:line="241" w:lineRule="atLeast"/>
        <w:ind w:right="567"/>
        <w:rPr>
          <w:rFonts w:ascii="Century Gothic" w:eastAsia="MS Mincho" w:hAnsi="Century Gothic" w:cs="Arial"/>
          <w:b/>
          <w:sz w:val="28"/>
          <w:szCs w:val="28"/>
          <w:lang w:eastAsia="ja-JP" w:bidi="th-TH"/>
        </w:rPr>
      </w:pPr>
      <w:proofErr w:type="spellStart"/>
      <w:r w:rsidRPr="00477109">
        <w:rPr>
          <w:rFonts w:ascii="Century Gothic" w:eastAsia="MS Mincho" w:hAnsi="Century Gothic" w:cs="Arial"/>
          <w:b/>
          <w:sz w:val="28"/>
          <w:szCs w:val="28"/>
          <w:lang w:eastAsia="ja-JP" w:bidi="th-TH"/>
        </w:rPr>
        <w:t>Xajo</w:t>
      </w:r>
      <w:proofErr w:type="spellEnd"/>
      <w:r w:rsidRPr="00477109">
        <w:rPr>
          <w:rFonts w:ascii="Century Gothic" w:eastAsia="MS Mincho" w:hAnsi="Century Gothic" w:cs="Arial"/>
          <w:b/>
          <w:sz w:val="28"/>
          <w:szCs w:val="28"/>
          <w:lang w:eastAsia="ja-JP" w:bidi="th-TH"/>
        </w:rPr>
        <w:t xml:space="preserve"> wird neuer Vertriebspartner für Cardo in Österreich</w:t>
      </w:r>
      <w:r w:rsidR="00CD0DC2" w:rsidRPr="00CD0DC2">
        <w:rPr>
          <w:rFonts w:ascii="Century Gothic" w:eastAsia="MS Mincho" w:hAnsi="Century Gothic" w:cs="Arial"/>
          <w:b/>
          <w:sz w:val="28"/>
          <w:szCs w:val="28"/>
          <w:highlight w:val="yellow"/>
          <w:lang w:eastAsia="ja-JP" w:bidi="th-TH"/>
        </w:rPr>
        <w:t xml:space="preserve"> </w:t>
      </w:r>
    </w:p>
    <w:p w14:paraId="57113B65" w14:textId="0ACC24DB" w:rsidR="00DB0491" w:rsidRPr="00821C00" w:rsidRDefault="00477109" w:rsidP="0012340E">
      <w:pPr>
        <w:spacing w:before="120" w:line="241" w:lineRule="atLeast"/>
        <w:ind w:right="426"/>
        <w:rPr>
          <w:rStyle w:val="A3"/>
          <w:rFonts w:ascii="Century Gothic" w:hAnsi="Century Gothic" w:cs="Arial"/>
          <w:b/>
          <w:bCs/>
          <w:sz w:val="22"/>
          <w:szCs w:val="22"/>
        </w:rPr>
      </w:pPr>
      <w:r w:rsidRPr="00477109">
        <w:rPr>
          <w:rStyle w:val="A3"/>
          <w:rFonts w:ascii="Century Gothic" w:hAnsi="Century Gothic" w:cs="Arial"/>
          <w:b/>
          <w:bCs/>
          <w:sz w:val="22"/>
          <w:szCs w:val="22"/>
        </w:rPr>
        <w:t>Der Weltmarktführer für Kommunikationssysteme für Motorradfahrer, Cardo Systems, hat sich mit</w:t>
      </w:r>
      <w:r w:rsidR="008D212C">
        <w:rPr>
          <w:rStyle w:val="A3"/>
          <w:rFonts w:ascii="Century Gothic" w:hAnsi="Century Gothic" w:cs="Arial"/>
          <w:b/>
          <w:bCs/>
          <w:sz w:val="22"/>
          <w:szCs w:val="22"/>
        </w:rPr>
        <w:t xml:space="preserve"> den Vertriebsprofis von </w:t>
      </w:r>
      <w:proofErr w:type="spellStart"/>
      <w:r w:rsidRPr="00477109">
        <w:rPr>
          <w:rStyle w:val="A3"/>
          <w:rFonts w:ascii="Century Gothic" w:hAnsi="Century Gothic" w:cs="Arial"/>
          <w:b/>
          <w:bCs/>
          <w:sz w:val="22"/>
          <w:szCs w:val="22"/>
        </w:rPr>
        <w:t>Xajo</w:t>
      </w:r>
      <w:proofErr w:type="spellEnd"/>
      <w:r w:rsidRPr="00477109">
        <w:rPr>
          <w:rStyle w:val="A3"/>
          <w:rFonts w:ascii="Century Gothic" w:hAnsi="Century Gothic" w:cs="Arial"/>
          <w:b/>
          <w:bCs/>
          <w:sz w:val="22"/>
          <w:szCs w:val="22"/>
        </w:rPr>
        <w:t xml:space="preserve"> zusammengeschlossen, um die Produkte von Cardo in Österreich zu vertreiben.</w:t>
      </w:r>
    </w:p>
    <w:p w14:paraId="3C318F91" w14:textId="135EEC01" w:rsidR="00477109" w:rsidRDefault="00477109" w:rsidP="00E822EE">
      <w:pPr>
        <w:spacing w:before="120"/>
        <w:ind w:right="567"/>
        <w:rPr>
          <w:rStyle w:val="A3"/>
          <w:rFonts w:ascii="Century Gothic" w:hAnsi="Century Gothic" w:cs="Arial"/>
          <w:sz w:val="22"/>
          <w:szCs w:val="22"/>
        </w:rPr>
      </w:pPr>
      <w:r w:rsidRPr="00477109">
        <w:rPr>
          <w:rStyle w:val="A3"/>
          <w:rFonts w:ascii="Century Gothic" w:hAnsi="Century Gothic" w:cs="Arial"/>
          <w:sz w:val="22"/>
          <w:szCs w:val="22"/>
        </w:rPr>
        <w:t xml:space="preserve">Ab April 2023 wird </w:t>
      </w:r>
      <w:proofErr w:type="spellStart"/>
      <w:r w:rsidRPr="00477109">
        <w:rPr>
          <w:rStyle w:val="A3"/>
          <w:rFonts w:ascii="Century Gothic" w:hAnsi="Century Gothic" w:cs="Arial"/>
          <w:sz w:val="22"/>
          <w:szCs w:val="22"/>
        </w:rPr>
        <w:t>Xajo</w:t>
      </w:r>
      <w:proofErr w:type="spellEnd"/>
      <w:r w:rsidRPr="00477109">
        <w:rPr>
          <w:rStyle w:val="A3"/>
          <w:rFonts w:ascii="Century Gothic" w:hAnsi="Century Gothic" w:cs="Arial"/>
          <w:sz w:val="22"/>
          <w:szCs w:val="22"/>
        </w:rPr>
        <w:t xml:space="preserve"> das gesamte Produktportfolio von Cardo und die dazugehörigen Teile und Zubehörteile an Motorradfahrer in der </w:t>
      </w:r>
      <w:r w:rsidR="008D212C">
        <w:rPr>
          <w:rStyle w:val="A3"/>
          <w:rFonts w:ascii="Century Gothic" w:hAnsi="Century Gothic" w:cs="Arial"/>
          <w:sz w:val="22"/>
          <w:szCs w:val="22"/>
        </w:rPr>
        <w:t xml:space="preserve">Alpenrepublik </w:t>
      </w:r>
      <w:r w:rsidRPr="00477109">
        <w:rPr>
          <w:rStyle w:val="A3"/>
          <w:rFonts w:ascii="Century Gothic" w:hAnsi="Century Gothic" w:cs="Arial"/>
          <w:sz w:val="22"/>
          <w:szCs w:val="22"/>
        </w:rPr>
        <w:t xml:space="preserve">vertreiben. Egal, ob sie mit einem PACKTALK EDGE die österreichischen Alpen erkunden oder sich mit einem </w:t>
      </w:r>
      <w:r w:rsidR="0012340E" w:rsidRPr="00477109">
        <w:rPr>
          <w:rStyle w:val="A3"/>
          <w:rFonts w:ascii="Century Gothic" w:hAnsi="Century Gothic" w:cs="Arial"/>
          <w:sz w:val="22"/>
          <w:szCs w:val="22"/>
        </w:rPr>
        <w:t xml:space="preserve">SPIRIT </w:t>
      </w:r>
      <w:r w:rsidRPr="00477109">
        <w:rPr>
          <w:rStyle w:val="A3"/>
          <w:rFonts w:ascii="Century Gothic" w:hAnsi="Century Gothic" w:cs="Arial"/>
          <w:sz w:val="22"/>
          <w:szCs w:val="22"/>
        </w:rPr>
        <w:t xml:space="preserve">durch den Verkehr in Wien schlängeln, die Fahrer werden von der Nutzung der Kommunikationsgeräte von Cardo profitieren, um GPS-Anweisungen zu folgen, sich mit anderen Fahrern zu verbinden oder Musik zu hören. </w:t>
      </w:r>
    </w:p>
    <w:p w14:paraId="2504AF08" w14:textId="4B4BA6B2" w:rsidR="00477109" w:rsidRPr="008D212C" w:rsidRDefault="00477109" w:rsidP="00E822EE">
      <w:pPr>
        <w:spacing w:before="120"/>
        <w:ind w:right="426"/>
        <w:rPr>
          <w:rStyle w:val="A3"/>
          <w:rFonts w:ascii="Century Gothic" w:hAnsi="Century Gothic" w:cs="Arial"/>
          <w:i/>
          <w:sz w:val="22"/>
          <w:szCs w:val="22"/>
        </w:rPr>
      </w:pPr>
      <w:r w:rsidRPr="00477109">
        <w:rPr>
          <w:rStyle w:val="A3"/>
          <w:rFonts w:ascii="Century Gothic" w:hAnsi="Century Gothic" w:cs="Arial"/>
          <w:sz w:val="22"/>
          <w:szCs w:val="22"/>
        </w:rPr>
        <w:t xml:space="preserve">Jonathan </w:t>
      </w:r>
      <w:proofErr w:type="spellStart"/>
      <w:r w:rsidRPr="00477109">
        <w:rPr>
          <w:rStyle w:val="A3"/>
          <w:rFonts w:ascii="Century Gothic" w:hAnsi="Century Gothic" w:cs="Arial"/>
          <w:sz w:val="22"/>
          <w:szCs w:val="22"/>
        </w:rPr>
        <w:t>Yanai</w:t>
      </w:r>
      <w:proofErr w:type="spellEnd"/>
      <w:r w:rsidRPr="00477109">
        <w:rPr>
          <w:rStyle w:val="A3"/>
          <w:rFonts w:ascii="Century Gothic" w:hAnsi="Century Gothic" w:cs="Arial"/>
          <w:sz w:val="22"/>
          <w:szCs w:val="22"/>
        </w:rPr>
        <w:t xml:space="preserve">, VP Global Sales, sagt: </w:t>
      </w:r>
      <w:r w:rsidR="008D212C" w:rsidRPr="008D212C">
        <w:rPr>
          <w:rStyle w:val="A3"/>
          <w:rFonts w:ascii="Century Gothic" w:hAnsi="Century Gothic" w:cs="Arial"/>
          <w:i/>
          <w:sz w:val="22"/>
          <w:szCs w:val="22"/>
        </w:rPr>
        <w:t>„</w:t>
      </w:r>
      <w:r w:rsidRPr="008D212C">
        <w:rPr>
          <w:rStyle w:val="A3"/>
          <w:rFonts w:ascii="Century Gothic" w:hAnsi="Century Gothic" w:cs="Arial"/>
          <w:i/>
          <w:sz w:val="22"/>
          <w:szCs w:val="22"/>
        </w:rPr>
        <w:t xml:space="preserve">Wir freuen uns, </w:t>
      </w:r>
      <w:proofErr w:type="spellStart"/>
      <w:r w:rsidRPr="008D212C">
        <w:rPr>
          <w:rStyle w:val="A3"/>
          <w:rFonts w:ascii="Century Gothic" w:hAnsi="Century Gothic" w:cs="Arial"/>
          <w:i/>
          <w:sz w:val="22"/>
          <w:szCs w:val="22"/>
        </w:rPr>
        <w:t>Xajo</w:t>
      </w:r>
      <w:proofErr w:type="spellEnd"/>
      <w:r w:rsidRPr="008D212C">
        <w:rPr>
          <w:rStyle w:val="A3"/>
          <w:rFonts w:ascii="Century Gothic" w:hAnsi="Century Gothic" w:cs="Arial"/>
          <w:i/>
          <w:sz w:val="22"/>
          <w:szCs w:val="22"/>
        </w:rPr>
        <w:t xml:space="preserve"> in unserem globalen Vertriebsnetz begrüßen zu dürfen. Das Unternehmen verfügt über </w:t>
      </w:r>
      <w:r w:rsidR="0012340E">
        <w:rPr>
          <w:rStyle w:val="A3"/>
          <w:rFonts w:ascii="Century Gothic" w:hAnsi="Century Gothic" w:cs="Arial"/>
          <w:i/>
          <w:sz w:val="22"/>
          <w:szCs w:val="22"/>
        </w:rPr>
        <w:t xml:space="preserve">erstklassige </w:t>
      </w:r>
      <w:r w:rsidRPr="008D212C">
        <w:rPr>
          <w:rStyle w:val="A3"/>
          <w:rFonts w:ascii="Century Gothic" w:hAnsi="Century Gothic" w:cs="Arial"/>
          <w:i/>
          <w:sz w:val="22"/>
          <w:szCs w:val="22"/>
        </w:rPr>
        <w:t>Erfahrungen im Vertrieb von Premium-Marken und umfangreiche Kenntnisse des lokalen Marktes. Ich freue mich auf die Zusammenarbeit mit ihnen und die Entwicklung einer erfolgreichen Partnerschaft.</w:t>
      </w:r>
      <w:r w:rsidR="008D212C" w:rsidRPr="008D212C">
        <w:rPr>
          <w:rStyle w:val="A3"/>
          <w:rFonts w:ascii="Century Gothic" w:hAnsi="Century Gothic" w:cs="Arial"/>
          <w:i/>
          <w:sz w:val="22"/>
          <w:szCs w:val="22"/>
        </w:rPr>
        <w:t>“</w:t>
      </w:r>
    </w:p>
    <w:p w14:paraId="3FBB7B41" w14:textId="10F732CC" w:rsidR="00477109" w:rsidRPr="00477109" w:rsidRDefault="0012340E" w:rsidP="00E822EE">
      <w:pPr>
        <w:spacing w:before="120"/>
        <w:ind w:right="426"/>
        <w:rPr>
          <w:rStyle w:val="A3"/>
          <w:rFonts w:ascii="Century Gothic" w:hAnsi="Century Gothic" w:cs="Arial"/>
          <w:sz w:val="22"/>
          <w:szCs w:val="22"/>
        </w:rPr>
      </w:pPr>
      <w:r>
        <w:rPr>
          <w:rStyle w:val="A3"/>
          <w:rFonts w:ascii="Century Gothic" w:hAnsi="Century Gothic" w:cs="Arial"/>
          <w:sz w:val="22"/>
          <w:szCs w:val="22"/>
        </w:rPr>
        <w:t xml:space="preserve">Die </w:t>
      </w:r>
      <w:proofErr w:type="spellStart"/>
      <w:r w:rsidRPr="00477109">
        <w:rPr>
          <w:rStyle w:val="A3"/>
          <w:rFonts w:ascii="Century Gothic" w:hAnsi="Century Gothic" w:cs="Arial"/>
          <w:sz w:val="22"/>
          <w:szCs w:val="22"/>
        </w:rPr>
        <w:t>Xajo</w:t>
      </w:r>
      <w:proofErr w:type="spellEnd"/>
      <w:r w:rsidRPr="00477109">
        <w:rPr>
          <w:rStyle w:val="A3"/>
          <w:rFonts w:ascii="Century Gothic" w:hAnsi="Century Gothic" w:cs="Arial"/>
          <w:sz w:val="22"/>
          <w:szCs w:val="22"/>
        </w:rPr>
        <w:t xml:space="preserve"> CEO</w:t>
      </w:r>
      <w:r>
        <w:rPr>
          <w:rStyle w:val="A3"/>
          <w:rFonts w:ascii="Century Gothic" w:hAnsi="Century Gothic" w:cs="Arial"/>
          <w:sz w:val="22"/>
          <w:szCs w:val="22"/>
        </w:rPr>
        <w:t>s</w:t>
      </w:r>
      <w:r w:rsidRPr="00477109">
        <w:rPr>
          <w:rStyle w:val="A3"/>
          <w:rFonts w:ascii="Century Gothic" w:hAnsi="Century Gothic" w:cs="Arial"/>
          <w:sz w:val="22"/>
          <w:szCs w:val="22"/>
        </w:rPr>
        <w:t xml:space="preserve"> </w:t>
      </w:r>
      <w:r w:rsidR="00477109" w:rsidRPr="00477109">
        <w:rPr>
          <w:rStyle w:val="A3"/>
          <w:rFonts w:ascii="Century Gothic" w:hAnsi="Century Gothic" w:cs="Arial"/>
          <w:sz w:val="22"/>
          <w:szCs w:val="22"/>
        </w:rPr>
        <w:t xml:space="preserve">Hannes Wildauer und Johannes </w:t>
      </w:r>
      <w:proofErr w:type="spellStart"/>
      <w:r w:rsidR="00477109" w:rsidRPr="00477109">
        <w:rPr>
          <w:rStyle w:val="A3"/>
          <w:rFonts w:ascii="Century Gothic" w:hAnsi="Century Gothic" w:cs="Arial"/>
          <w:sz w:val="22"/>
          <w:szCs w:val="22"/>
        </w:rPr>
        <w:t>Reiberger</w:t>
      </w:r>
      <w:proofErr w:type="spellEnd"/>
      <w:r w:rsidR="00477109" w:rsidRPr="00477109">
        <w:rPr>
          <w:rStyle w:val="A3"/>
          <w:rFonts w:ascii="Century Gothic" w:hAnsi="Century Gothic" w:cs="Arial"/>
          <w:sz w:val="22"/>
          <w:szCs w:val="22"/>
        </w:rPr>
        <w:t xml:space="preserve"> kommentier</w:t>
      </w:r>
      <w:r>
        <w:rPr>
          <w:rStyle w:val="A3"/>
          <w:rFonts w:ascii="Century Gothic" w:hAnsi="Century Gothic" w:cs="Arial"/>
          <w:sz w:val="22"/>
          <w:szCs w:val="22"/>
        </w:rPr>
        <w:t>en</w:t>
      </w:r>
      <w:r w:rsidR="00477109" w:rsidRPr="00477109">
        <w:rPr>
          <w:rStyle w:val="A3"/>
          <w:rFonts w:ascii="Century Gothic" w:hAnsi="Century Gothic" w:cs="Arial"/>
          <w:sz w:val="22"/>
          <w:szCs w:val="22"/>
        </w:rPr>
        <w:t xml:space="preserve">: </w:t>
      </w:r>
      <w:r>
        <w:rPr>
          <w:rStyle w:val="A3"/>
          <w:rFonts w:ascii="Century Gothic" w:hAnsi="Century Gothic" w:cs="Arial"/>
          <w:sz w:val="22"/>
          <w:szCs w:val="22"/>
        </w:rPr>
        <w:t>„</w:t>
      </w:r>
      <w:r w:rsidR="00477109" w:rsidRPr="0012340E">
        <w:rPr>
          <w:rStyle w:val="A3"/>
          <w:rFonts w:ascii="Century Gothic" w:hAnsi="Century Gothic" w:cs="Arial"/>
          <w:i/>
          <w:sz w:val="22"/>
          <w:szCs w:val="22"/>
        </w:rPr>
        <w:t>Wir sind sehr stolz darauf, Cardo Systems zu unserer Liste der '</w:t>
      </w:r>
      <w:proofErr w:type="spellStart"/>
      <w:r w:rsidR="00477109" w:rsidRPr="0012340E">
        <w:rPr>
          <w:rStyle w:val="A3"/>
          <w:rFonts w:ascii="Century Gothic" w:hAnsi="Century Gothic" w:cs="Arial"/>
          <w:i/>
          <w:sz w:val="22"/>
          <w:szCs w:val="22"/>
        </w:rPr>
        <w:t>Xajo</w:t>
      </w:r>
      <w:proofErr w:type="spellEnd"/>
      <w:r w:rsidR="00477109" w:rsidRPr="0012340E">
        <w:rPr>
          <w:rStyle w:val="A3"/>
          <w:rFonts w:ascii="Century Gothic" w:hAnsi="Century Gothic" w:cs="Arial"/>
          <w:i/>
          <w:sz w:val="22"/>
          <w:szCs w:val="22"/>
        </w:rPr>
        <w:t>'-Marken hinzuzufügen</w:t>
      </w:r>
      <w:r>
        <w:rPr>
          <w:rStyle w:val="A3"/>
          <w:rFonts w:ascii="Century Gothic" w:hAnsi="Century Gothic" w:cs="Arial"/>
          <w:i/>
          <w:sz w:val="22"/>
          <w:szCs w:val="22"/>
        </w:rPr>
        <w:t xml:space="preserve">. Wir </w:t>
      </w:r>
      <w:r w:rsidR="00477109" w:rsidRPr="0012340E">
        <w:rPr>
          <w:rStyle w:val="A3"/>
          <w:rFonts w:ascii="Century Gothic" w:hAnsi="Century Gothic" w:cs="Arial"/>
          <w:i/>
          <w:sz w:val="22"/>
          <w:szCs w:val="22"/>
        </w:rPr>
        <w:t xml:space="preserve">freuen uns darauf, mit unseren Kunden über die Cardo-Kommunikationsgeräte zu sprechen und ihnen zu zeigen, wie sie </w:t>
      </w:r>
      <w:r>
        <w:rPr>
          <w:rStyle w:val="A3"/>
          <w:rFonts w:ascii="Century Gothic" w:hAnsi="Century Gothic" w:cs="Arial"/>
          <w:i/>
          <w:sz w:val="22"/>
          <w:szCs w:val="22"/>
        </w:rPr>
        <w:t xml:space="preserve">damit </w:t>
      </w:r>
      <w:r w:rsidR="00477109" w:rsidRPr="0012340E">
        <w:rPr>
          <w:rStyle w:val="A3"/>
          <w:rFonts w:ascii="Century Gothic" w:hAnsi="Century Gothic" w:cs="Arial"/>
          <w:i/>
          <w:sz w:val="22"/>
          <w:szCs w:val="22"/>
        </w:rPr>
        <w:t>ihr</w:t>
      </w:r>
      <w:r>
        <w:rPr>
          <w:rStyle w:val="A3"/>
          <w:rFonts w:ascii="Century Gothic" w:hAnsi="Century Gothic" w:cs="Arial"/>
          <w:i/>
          <w:sz w:val="22"/>
          <w:szCs w:val="22"/>
        </w:rPr>
        <w:t xml:space="preserve"> Fahrerlebnis </w:t>
      </w:r>
      <w:r w:rsidR="00477109" w:rsidRPr="0012340E">
        <w:rPr>
          <w:rStyle w:val="A3"/>
          <w:rFonts w:ascii="Century Gothic" w:hAnsi="Century Gothic" w:cs="Arial"/>
          <w:i/>
          <w:sz w:val="22"/>
          <w:szCs w:val="22"/>
        </w:rPr>
        <w:t xml:space="preserve">verbessern können." </w:t>
      </w:r>
    </w:p>
    <w:p w14:paraId="373D1574" w14:textId="0D901CB9" w:rsidR="00D83A89" w:rsidRDefault="00D83A89" w:rsidP="00D83A89">
      <w:pPr>
        <w:spacing w:before="120"/>
        <w:ind w:right="142"/>
        <w:rPr>
          <w:rStyle w:val="A3"/>
          <w:rFonts w:ascii="Century Gothic" w:hAnsi="Century Gothic" w:cs="Arial"/>
          <w:sz w:val="22"/>
          <w:szCs w:val="22"/>
        </w:rPr>
      </w:pPr>
    </w:p>
    <w:p w14:paraId="420A3A09" w14:textId="0EFE119C" w:rsidR="005C15CE" w:rsidRDefault="005C15CE" w:rsidP="005C15CE">
      <w:pPr>
        <w:spacing w:before="240" w:after="120"/>
        <w:ind w:right="141"/>
        <w:jc w:val="center"/>
        <w:rPr>
          <w:rStyle w:val="A3"/>
          <w:rFonts w:ascii="Century Gothic" w:hAnsi="Century Gothic" w:cs="Arial"/>
          <w:sz w:val="22"/>
          <w:szCs w:val="22"/>
        </w:rPr>
      </w:pPr>
      <w:r>
        <w:rPr>
          <w:rStyle w:val="A3"/>
          <w:rFonts w:ascii="Century Gothic" w:hAnsi="Century Gothic" w:cs="Arial"/>
          <w:sz w:val="22"/>
          <w:szCs w:val="22"/>
        </w:rPr>
        <w:t>---------------------------------------------</w:t>
      </w:r>
    </w:p>
    <w:p w14:paraId="1CFBD94C" w14:textId="0FCA95F0" w:rsidR="00C83386" w:rsidRDefault="001A188D" w:rsidP="18DC5DD3">
      <w:pPr>
        <w:spacing w:before="240" w:after="120"/>
        <w:ind w:right="283"/>
      </w:pPr>
      <w:r>
        <w:rPr>
          <w:rStyle w:val="A3"/>
          <w:rFonts w:ascii="Century Gothic" w:hAnsi="Century Gothic" w:cs="Arial"/>
          <w:sz w:val="22"/>
          <w:szCs w:val="22"/>
        </w:rPr>
        <w:t>W</w:t>
      </w:r>
      <w:r w:rsidR="35FC457A" w:rsidRPr="18DC5DD3">
        <w:rPr>
          <w:rStyle w:val="A3"/>
          <w:rFonts w:ascii="Century Gothic" w:hAnsi="Century Gothic" w:cs="Arial"/>
          <w:sz w:val="22"/>
          <w:szCs w:val="22"/>
        </w:rPr>
        <w:t xml:space="preserve">eitere Informationen über die gesamte Produktpalette von Cardo Systems </w:t>
      </w:r>
      <w:r>
        <w:rPr>
          <w:rStyle w:val="A3"/>
          <w:rFonts w:ascii="Century Gothic" w:hAnsi="Century Gothic" w:cs="Arial"/>
          <w:sz w:val="22"/>
          <w:szCs w:val="22"/>
        </w:rPr>
        <w:t xml:space="preserve">finden Sie auf der Website </w:t>
      </w:r>
      <w:hyperlink r:id="rId11">
        <w:r w:rsidR="17F6B496" w:rsidRPr="18DC5DD3">
          <w:rPr>
            <w:rStyle w:val="Hyperlink"/>
            <w:rFonts w:ascii="Century Gothic" w:eastAsia="Century Gothic" w:hAnsi="Century Gothic" w:cs="Century Gothic"/>
            <w:sz w:val="22"/>
            <w:szCs w:val="22"/>
          </w:rPr>
          <w:t>http://www.cardosystems.com</w:t>
        </w:r>
      </w:hyperlink>
    </w:p>
    <w:p w14:paraId="221CF2C7" w14:textId="77777777" w:rsidR="009A6BDD" w:rsidRPr="004C504F" w:rsidRDefault="009A6BDD" w:rsidP="00631509">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EC3EDAF" w14:textId="63E5F075" w:rsidR="00631509" w:rsidRDefault="00631509" w:rsidP="00631509">
      <w:pPr>
        <w:spacing w:before="240" w:after="120"/>
        <w:ind w:right="283"/>
        <w:rPr>
          <w:rStyle w:val="A3"/>
          <w:rFonts w:ascii="Century Gothic" w:hAnsi="Century Gothic" w:cs="Arial"/>
          <w:sz w:val="22"/>
          <w:szCs w:val="22"/>
        </w:rPr>
      </w:pPr>
      <w:r w:rsidRPr="00631509">
        <w:rPr>
          <w:rStyle w:val="A3"/>
          <w:rFonts w:ascii="Century Gothic" w:hAnsi="Century Gothic" w:cs="Arial"/>
          <w:sz w:val="22"/>
          <w:szCs w:val="22"/>
        </w:rPr>
        <w:t xml:space="preserve">Cardo Systems ist auf das Design, die Entwicklung, die Herstellung und den Vertrieb von hochmodernen drahtlosen Kommunikations- und Unterhaltungssystemen für die unterschiedlichsten Anwendungen im On- und Offroad-Bereich spezialisiert. Ursprünglich auf mobile, drahtlose Kommunikationslösungen für Motorradfahrer konzentriert, leistete Cardo seit seiner Gründung im Jahr 2003 Pionierarbeit bei der großen Mehrheit der Innovationen für Bluetooth-Kommunikationssysteme und führte 2015 das weltweit erste Mesh-basierte Kommunikationsprotokoll auf dem </w:t>
      </w:r>
      <w:r>
        <w:rPr>
          <w:rStyle w:val="A3"/>
          <w:rFonts w:ascii="Century Gothic" w:hAnsi="Century Gothic" w:cs="Arial"/>
          <w:sz w:val="22"/>
          <w:szCs w:val="22"/>
        </w:rPr>
        <w:t>Zweirad</w:t>
      </w:r>
      <w:r w:rsidRPr="00631509">
        <w:rPr>
          <w:rStyle w:val="A3"/>
          <w:rFonts w:ascii="Century Gothic" w:hAnsi="Century Gothic" w:cs="Arial"/>
          <w:sz w:val="22"/>
          <w:szCs w:val="22"/>
        </w:rPr>
        <w:t xml:space="preserve">markt ein. Die Produkte des Unternehmens, die mittlerweile in mehr als 100 Ländern erhältlich sind, sind die weltweit führenden Kommunikationsgeräte für die Motorradindustrie und konzentrieren sich immer stärker darauf, das Fahrerlebnis in </w:t>
      </w:r>
      <w:r w:rsidRPr="00631509">
        <w:rPr>
          <w:rStyle w:val="A3"/>
          <w:rFonts w:ascii="Century Gothic" w:hAnsi="Century Gothic" w:cs="Arial"/>
          <w:sz w:val="22"/>
          <w:szCs w:val="22"/>
        </w:rPr>
        <w:lastRenderedPageBreak/>
        <w:t>allen Powersport-Kategorien durch überlegene drahtlose Kommunikationstechnologien zu verbessern.</w:t>
      </w:r>
    </w:p>
    <w:p w14:paraId="2E9B849C" w14:textId="11F6FFE7" w:rsidR="003C1D0E" w:rsidRPr="003C1D0E" w:rsidRDefault="00477109" w:rsidP="003C1D0E">
      <w:pPr>
        <w:rPr>
          <w:rFonts w:ascii="Century Gothic" w:hAnsi="Century Gothic"/>
          <w:sz w:val="22"/>
          <w:szCs w:val="22"/>
          <w:lang w:val="de-AT"/>
        </w:rPr>
      </w:pPr>
      <w:r w:rsidRPr="00477109">
        <w:rPr>
          <w:rStyle w:val="A3"/>
          <w:rFonts w:ascii="Century Gothic" w:hAnsi="Century Gothic" w:cs="Arial"/>
          <w:b/>
          <w:sz w:val="22"/>
          <w:szCs w:val="22"/>
        </w:rPr>
        <w:t xml:space="preserve">Über </w:t>
      </w:r>
      <w:proofErr w:type="spellStart"/>
      <w:r w:rsidRPr="003C1D0E">
        <w:rPr>
          <w:rStyle w:val="A3"/>
          <w:rFonts w:ascii="Century Gothic" w:hAnsi="Century Gothic" w:cs="Arial"/>
          <w:b/>
          <w:sz w:val="22"/>
          <w:szCs w:val="22"/>
        </w:rPr>
        <w:t>Xajo</w:t>
      </w:r>
      <w:proofErr w:type="spellEnd"/>
      <w:r w:rsidR="003C1D0E" w:rsidRPr="003C1D0E">
        <w:rPr>
          <w:rStyle w:val="A3"/>
          <w:rFonts w:ascii="Century Gothic" w:hAnsi="Century Gothic" w:cs="Arial"/>
          <w:b/>
          <w:sz w:val="22"/>
          <w:szCs w:val="22"/>
        </w:rPr>
        <w:t xml:space="preserve"> </w:t>
      </w:r>
      <w:r w:rsidR="003C1D0E" w:rsidRPr="003C1D0E">
        <w:rPr>
          <w:rStyle w:val="A3"/>
          <w:rFonts w:ascii="Century Gothic" w:hAnsi="Century Gothic" w:cs="Arial"/>
          <w:bCs/>
          <w:sz w:val="22"/>
          <w:szCs w:val="22"/>
        </w:rPr>
        <w:t>(</w:t>
      </w:r>
      <w:hyperlink r:id="rId12" w:history="1">
        <w:r w:rsidR="003C1D0E" w:rsidRPr="003C1D0E">
          <w:rPr>
            <w:rStyle w:val="Hyperlink"/>
            <w:rFonts w:ascii="Century Gothic" w:hAnsi="Century Gothic"/>
            <w:bCs/>
            <w:sz w:val="22"/>
            <w:szCs w:val="22"/>
            <w:lang w:val="de-AT"/>
          </w:rPr>
          <w:t>www.xajo.com</w:t>
        </w:r>
      </w:hyperlink>
      <w:r w:rsidR="003C1D0E" w:rsidRPr="003C1D0E">
        <w:rPr>
          <w:rFonts w:ascii="Century Gothic" w:hAnsi="Century Gothic"/>
          <w:sz w:val="22"/>
          <w:szCs w:val="22"/>
          <w:lang w:val="de-AT"/>
        </w:rPr>
        <w:t xml:space="preserve">; </w:t>
      </w:r>
      <w:proofErr w:type="gramStart"/>
      <w:r w:rsidR="003C1D0E" w:rsidRPr="003C1D0E">
        <w:rPr>
          <w:rFonts w:ascii="Century Gothic" w:hAnsi="Century Gothic"/>
          <w:sz w:val="22"/>
          <w:szCs w:val="22"/>
          <w:lang w:val="de-AT"/>
        </w:rPr>
        <w:t>Email</w:t>
      </w:r>
      <w:proofErr w:type="gramEnd"/>
      <w:r w:rsidR="003C1D0E" w:rsidRPr="003C1D0E">
        <w:rPr>
          <w:rFonts w:ascii="Century Gothic" w:hAnsi="Century Gothic"/>
          <w:sz w:val="22"/>
          <w:szCs w:val="22"/>
          <w:lang w:val="de-AT"/>
        </w:rPr>
        <w:t xml:space="preserve">: </w:t>
      </w:r>
      <w:hyperlink r:id="rId13" w:history="1">
        <w:r w:rsidR="003C1D0E" w:rsidRPr="003C1D0E">
          <w:rPr>
            <w:rStyle w:val="Hyperlink"/>
            <w:rFonts w:ascii="Century Gothic" w:hAnsi="Century Gothic"/>
            <w:sz w:val="22"/>
            <w:szCs w:val="22"/>
            <w:lang w:val="de-AT"/>
          </w:rPr>
          <w:t>office@xajo.com</w:t>
        </w:r>
      </w:hyperlink>
      <w:r w:rsidR="003C1D0E" w:rsidRPr="003C1D0E">
        <w:rPr>
          <w:rFonts w:ascii="Century Gothic" w:hAnsi="Century Gothic"/>
          <w:sz w:val="22"/>
          <w:szCs w:val="22"/>
          <w:lang w:val="de-AT"/>
        </w:rPr>
        <w:t>)</w:t>
      </w:r>
    </w:p>
    <w:p w14:paraId="0746999D" w14:textId="04D4B1C2" w:rsidR="00477109" w:rsidRDefault="00477109" w:rsidP="00477109">
      <w:pPr>
        <w:spacing w:before="240" w:after="120"/>
        <w:ind w:right="283"/>
        <w:rPr>
          <w:rStyle w:val="A3"/>
          <w:rFonts w:ascii="Century Gothic" w:hAnsi="Century Gothic" w:cs="Arial"/>
          <w:sz w:val="22"/>
          <w:szCs w:val="22"/>
        </w:rPr>
      </w:pPr>
      <w:r w:rsidRPr="00477109">
        <w:rPr>
          <w:rStyle w:val="A3"/>
          <w:rFonts w:ascii="Century Gothic" w:hAnsi="Century Gothic" w:cs="Arial"/>
          <w:sz w:val="22"/>
          <w:szCs w:val="22"/>
        </w:rPr>
        <w:t xml:space="preserve">Mit seinem Hauptsitz, Einzelhandelsgeschäft und Versandlager in Brunn am Gebirge </w:t>
      </w:r>
      <w:r>
        <w:rPr>
          <w:rStyle w:val="A3"/>
          <w:rFonts w:ascii="Century Gothic" w:hAnsi="Century Gothic" w:cs="Arial"/>
          <w:sz w:val="22"/>
          <w:szCs w:val="22"/>
        </w:rPr>
        <w:t xml:space="preserve">(Niederösterreich) </w:t>
      </w:r>
      <w:r w:rsidRPr="00477109">
        <w:rPr>
          <w:rStyle w:val="A3"/>
          <w:rFonts w:ascii="Century Gothic" w:hAnsi="Century Gothic" w:cs="Arial"/>
          <w:sz w:val="22"/>
          <w:szCs w:val="22"/>
        </w:rPr>
        <w:t xml:space="preserve">ist </w:t>
      </w:r>
      <w:r>
        <w:rPr>
          <w:rStyle w:val="A3"/>
          <w:rFonts w:ascii="Century Gothic" w:hAnsi="Century Gothic" w:cs="Arial"/>
          <w:sz w:val="22"/>
          <w:szCs w:val="22"/>
        </w:rPr>
        <w:t xml:space="preserve">die </w:t>
      </w:r>
      <w:proofErr w:type="spellStart"/>
      <w:r w:rsidRPr="00477109">
        <w:rPr>
          <w:rStyle w:val="A3"/>
          <w:rFonts w:ascii="Century Gothic" w:hAnsi="Century Gothic" w:cs="Arial"/>
          <w:sz w:val="22"/>
          <w:szCs w:val="22"/>
        </w:rPr>
        <w:t>Xajo</w:t>
      </w:r>
      <w:proofErr w:type="spellEnd"/>
      <w:r w:rsidRPr="00477109">
        <w:rPr>
          <w:rStyle w:val="A3"/>
          <w:rFonts w:ascii="Century Gothic" w:hAnsi="Century Gothic" w:cs="Arial"/>
          <w:sz w:val="22"/>
          <w:szCs w:val="22"/>
        </w:rPr>
        <w:t xml:space="preserve"> Handels</w:t>
      </w:r>
      <w:r>
        <w:rPr>
          <w:rStyle w:val="A3"/>
          <w:rFonts w:ascii="Century Gothic" w:hAnsi="Century Gothic" w:cs="Arial"/>
          <w:sz w:val="22"/>
          <w:szCs w:val="22"/>
        </w:rPr>
        <w:t>-G</w:t>
      </w:r>
      <w:r w:rsidRPr="00477109">
        <w:rPr>
          <w:rStyle w:val="A3"/>
          <w:rFonts w:ascii="Century Gothic" w:hAnsi="Century Gothic" w:cs="Arial"/>
          <w:sz w:val="22"/>
          <w:szCs w:val="22"/>
        </w:rPr>
        <w:t xml:space="preserve">mbH </w:t>
      </w:r>
      <w:r w:rsidR="008D212C">
        <w:rPr>
          <w:rStyle w:val="A3"/>
          <w:rFonts w:ascii="Century Gothic" w:hAnsi="Century Gothic" w:cs="Arial"/>
          <w:sz w:val="22"/>
          <w:szCs w:val="22"/>
        </w:rPr>
        <w:t xml:space="preserve">eine Top-Adresse </w:t>
      </w:r>
      <w:r w:rsidRPr="00477109">
        <w:rPr>
          <w:rStyle w:val="A3"/>
          <w:rFonts w:ascii="Century Gothic" w:hAnsi="Century Gothic" w:cs="Arial"/>
          <w:sz w:val="22"/>
          <w:szCs w:val="22"/>
        </w:rPr>
        <w:t xml:space="preserve">für </w:t>
      </w:r>
      <w:r>
        <w:rPr>
          <w:rStyle w:val="A3"/>
          <w:rFonts w:ascii="Century Gothic" w:hAnsi="Century Gothic" w:cs="Arial"/>
          <w:sz w:val="22"/>
          <w:szCs w:val="22"/>
        </w:rPr>
        <w:t>die Ausstattung von Motorradfans</w:t>
      </w:r>
      <w:r w:rsidRPr="00477109">
        <w:rPr>
          <w:rStyle w:val="A3"/>
          <w:rFonts w:ascii="Century Gothic" w:hAnsi="Century Gothic" w:cs="Arial"/>
          <w:sz w:val="22"/>
          <w:szCs w:val="22"/>
        </w:rPr>
        <w:t xml:space="preserve">. Das Unternehmen vertreibt eine Reihe von globalen Marken, darunter: </w:t>
      </w:r>
      <w:proofErr w:type="spellStart"/>
      <w:r w:rsidRPr="00477109">
        <w:rPr>
          <w:rStyle w:val="A3"/>
          <w:rFonts w:ascii="Century Gothic" w:hAnsi="Century Gothic" w:cs="Arial"/>
          <w:sz w:val="22"/>
          <w:szCs w:val="22"/>
        </w:rPr>
        <w:t>Revit</w:t>
      </w:r>
      <w:proofErr w:type="spellEnd"/>
      <w:r w:rsidRPr="00477109">
        <w:rPr>
          <w:rStyle w:val="A3"/>
          <w:rFonts w:ascii="Century Gothic" w:hAnsi="Century Gothic" w:cs="Arial"/>
          <w:sz w:val="22"/>
          <w:szCs w:val="22"/>
        </w:rPr>
        <w:t xml:space="preserve">, </w:t>
      </w:r>
      <w:proofErr w:type="spellStart"/>
      <w:r w:rsidRPr="00477109">
        <w:rPr>
          <w:rStyle w:val="A3"/>
          <w:rFonts w:ascii="Century Gothic" w:hAnsi="Century Gothic" w:cs="Arial"/>
          <w:sz w:val="22"/>
          <w:szCs w:val="22"/>
        </w:rPr>
        <w:t>Scorpion-Exo</w:t>
      </w:r>
      <w:proofErr w:type="spellEnd"/>
      <w:r w:rsidRPr="00477109">
        <w:rPr>
          <w:rStyle w:val="A3"/>
          <w:rFonts w:ascii="Century Gothic" w:hAnsi="Century Gothic" w:cs="Arial"/>
          <w:sz w:val="22"/>
          <w:szCs w:val="22"/>
        </w:rPr>
        <w:t xml:space="preserve">, LS2, </w:t>
      </w:r>
      <w:proofErr w:type="spellStart"/>
      <w:r w:rsidRPr="00477109">
        <w:rPr>
          <w:rStyle w:val="A3"/>
          <w:rFonts w:ascii="Century Gothic" w:hAnsi="Century Gothic" w:cs="Arial"/>
          <w:sz w:val="22"/>
          <w:szCs w:val="22"/>
        </w:rPr>
        <w:t>Acerbis</w:t>
      </w:r>
      <w:proofErr w:type="spellEnd"/>
      <w:r w:rsidRPr="00477109">
        <w:rPr>
          <w:rStyle w:val="A3"/>
          <w:rFonts w:ascii="Century Gothic" w:hAnsi="Century Gothic" w:cs="Arial"/>
          <w:sz w:val="22"/>
          <w:szCs w:val="22"/>
        </w:rPr>
        <w:t xml:space="preserve">, SP connect, </w:t>
      </w:r>
      <w:proofErr w:type="spellStart"/>
      <w:r w:rsidRPr="00477109">
        <w:rPr>
          <w:rStyle w:val="A3"/>
          <w:rFonts w:ascii="Century Gothic" w:hAnsi="Century Gothic" w:cs="Arial"/>
          <w:sz w:val="22"/>
          <w:szCs w:val="22"/>
        </w:rPr>
        <w:t>Gaerne</w:t>
      </w:r>
      <w:proofErr w:type="spellEnd"/>
      <w:r w:rsidRPr="00477109">
        <w:rPr>
          <w:rStyle w:val="A3"/>
          <w:rFonts w:ascii="Century Gothic" w:hAnsi="Century Gothic" w:cs="Arial"/>
          <w:sz w:val="22"/>
          <w:szCs w:val="22"/>
        </w:rPr>
        <w:t xml:space="preserve"> und präsentiert </w:t>
      </w:r>
      <w:r w:rsidR="008D212C">
        <w:rPr>
          <w:rStyle w:val="A3"/>
          <w:rFonts w:ascii="Century Gothic" w:hAnsi="Century Gothic" w:cs="Arial"/>
          <w:sz w:val="22"/>
          <w:szCs w:val="22"/>
        </w:rPr>
        <w:t xml:space="preserve">zudem </w:t>
      </w:r>
      <w:r w:rsidRPr="00477109">
        <w:rPr>
          <w:rStyle w:val="A3"/>
          <w:rFonts w:ascii="Century Gothic" w:hAnsi="Century Gothic" w:cs="Arial"/>
          <w:sz w:val="22"/>
          <w:szCs w:val="22"/>
        </w:rPr>
        <w:t xml:space="preserve">im Ladengeschäft </w:t>
      </w:r>
      <w:proofErr w:type="spellStart"/>
      <w:r w:rsidRPr="00477109">
        <w:rPr>
          <w:rStyle w:val="A3"/>
          <w:rFonts w:ascii="Century Gothic" w:hAnsi="Century Gothic" w:cs="Arial"/>
          <w:sz w:val="22"/>
          <w:szCs w:val="22"/>
        </w:rPr>
        <w:t>Shoei</w:t>
      </w:r>
      <w:proofErr w:type="spellEnd"/>
      <w:r w:rsidRPr="00477109">
        <w:rPr>
          <w:rStyle w:val="A3"/>
          <w:rFonts w:ascii="Century Gothic" w:hAnsi="Century Gothic" w:cs="Arial"/>
          <w:sz w:val="22"/>
          <w:szCs w:val="22"/>
        </w:rPr>
        <w:t xml:space="preserve">, </w:t>
      </w:r>
      <w:proofErr w:type="spellStart"/>
      <w:r w:rsidRPr="00477109">
        <w:rPr>
          <w:rStyle w:val="A3"/>
          <w:rFonts w:ascii="Century Gothic" w:hAnsi="Century Gothic" w:cs="Arial"/>
          <w:sz w:val="22"/>
          <w:szCs w:val="22"/>
        </w:rPr>
        <w:t>Givi</w:t>
      </w:r>
      <w:proofErr w:type="spellEnd"/>
      <w:r w:rsidRPr="00477109">
        <w:rPr>
          <w:rStyle w:val="A3"/>
          <w:rFonts w:ascii="Century Gothic" w:hAnsi="Century Gothic" w:cs="Arial"/>
          <w:sz w:val="22"/>
          <w:szCs w:val="22"/>
        </w:rPr>
        <w:t xml:space="preserve">, </w:t>
      </w:r>
      <w:proofErr w:type="spellStart"/>
      <w:r w:rsidRPr="00477109">
        <w:rPr>
          <w:rStyle w:val="A3"/>
          <w:rFonts w:ascii="Century Gothic" w:hAnsi="Century Gothic" w:cs="Arial"/>
          <w:sz w:val="22"/>
          <w:szCs w:val="22"/>
        </w:rPr>
        <w:t>Dainese</w:t>
      </w:r>
      <w:proofErr w:type="spellEnd"/>
      <w:r w:rsidR="008D212C">
        <w:rPr>
          <w:rStyle w:val="A3"/>
          <w:rFonts w:ascii="Century Gothic" w:hAnsi="Century Gothic" w:cs="Arial"/>
          <w:sz w:val="22"/>
          <w:szCs w:val="22"/>
        </w:rPr>
        <w:t xml:space="preserve"> und</w:t>
      </w:r>
      <w:r w:rsidRPr="00477109">
        <w:rPr>
          <w:rStyle w:val="A3"/>
          <w:rFonts w:ascii="Century Gothic" w:hAnsi="Century Gothic" w:cs="Arial"/>
          <w:sz w:val="22"/>
          <w:szCs w:val="22"/>
        </w:rPr>
        <w:t xml:space="preserve"> TCX</w:t>
      </w:r>
      <w:r w:rsidR="008D212C">
        <w:rPr>
          <w:rStyle w:val="A3"/>
          <w:rFonts w:ascii="Century Gothic" w:hAnsi="Century Gothic" w:cs="Arial"/>
          <w:sz w:val="22"/>
          <w:szCs w:val="22"/>
        </w:rPr>
        <w:t xml:space="preserve">. Jetzt gehört auch </w:t>
      </w:r>
      <w:r w:rsidRPr="00477109">
        <w:rPr>
          <w:rStyle w:val="A3"/>
          <w:rFonts w:ascii="Century Gothic" w:hAnsi="Century Gothic" w:cs="Arial"/>
          <w:sz w:val="22"/>
          <w:szCs w:val="22"/>
        </w:rPr>
        <w:t>Cardo Systems</w:t>
      </w:r>
      <w:r w:rsidR="008D212C">
        <w:rPr>
          <w:rStyle w:val="A3"/>
          <w:rFonts w:ascii="Century Gothic" w:hAnsi="Century Gothic" w:cs="Arial"/>
          <w:sz w:val="22"/>
          <w:szCs w:val="22"/>
        </w:rPr>
        <w:t xml:space="preserve"> zum </w:t>
      </w:r>
      <w:proofErr w:type="spellStart"/>
      <w:r w:rsidR="008D212C">
        <w:rPr>
          <w:rStyle w:val="A3"/>
          <w:rFonts w:ascii="Century Gothic" w:hAnsi="Century Gothic" w:cs="Arial"/>
          <w:sz w:val="22"/>
          <w:szCs w:val="22"/>
        </w:rPr>
        <w:t>Xajo</w:t>
      </w:r>
      <w:proofErr w:type="spellEnd"/>
      <w:r w:rsidR="008D212C">
        <w:rPr>
          <w:rStyle w:val="A3"/>
          <w:rFonts w:ascii="Century Gothic" w:hAnsi="Century Gothic" w:cs="Arial"/>
          <w:sz w:val="22"/>
          <w:szCs w:val="22"/>
        </w:rPr>
        <w:t>-Portfolio</w:t>
      </w:r>
      <w:r w:rsidRPr="00477109">
        <w:rPr>
          <w:rStyle w:val="A3"/>
          <w:rFonts w:ascii="Century Gothic" w:hAnsi="Century Gothic" w:cs="Arial"/>
          <w:sz w:val="22"/>
          <w:szCs w:val="22"/>
        </w:rPr>
        <w:t xml:space="preserve">. Das erklärte Ziel </w:t>
      </w:r>
      <w:r w:rsidR="008D212C">
        <w:rPr>
          <w:rStyle w:val="A3"/>
          <w:rFonts w:ascii="Century Gothic" w:hAnsi="Century Gothic" w:cs="Arial"/>
          <w:sz w:val="22"/>
          <w:szCs w:val="22"/>
        </w:rPr>
        <w:t xml:space="preserve">von </w:t>
      </w:r>
      <w:proofErr w:type="spellStart"/>
      <w:r w:rsidR="008D212C">
        <w:rPr>
          <w:rStyle w:val="A3"/>
          <w:rFonts w:ascii="Century Gothic" w:hAnsi="Century Gothic" w:cs="Arial"/>
          <w:sz w:val="22"/>
          <w:szCs w:val="22"/>
        </w:rPr>
        <w:t>Xajo</w:t>
      </w:r>
      <w:proofErr w:type="spellEnd"/>
      <w:r w:rsidR="008D212C">
        <w:rPr>
          <w:rStyle w:val="A3"/>
          <w:rFonts w:ascii="Century Gothic" w:hAnsi="Century Gothic" w:cs="Arial"/>
          <w:sz w:val="22"/>
          <w:szCs w:val="22"/>
        </w:rPr>
        <w:t xml:space="preserve"> </w:t>
      </w:r>
      <w:r w:rsidRPr="00477109">
        <w:rPr>
          <w:rStyle w:val="A3"/>
          <w:rFonts w:ascii="Century Gothic" w:hAnsi="Century Gothic" w:cs="Arial"/>
          <w:sz w:val="22"/>
          <w:szCs w:val="22"/>
        </w:rPr>
        <w:t>ist es, ein starkes Händlernetz aufzubauen!</w:t>
      </w:r>
    </w:p>
    <w:p w14:paraId="569E8B5C" w14:textId="77777777" w:rsidR="00477109" w:rsidRDefault="00477109" w:rsidP="00631509">
      <w:pPr>
        <w:spacing w:before="240" w:after="120"/>
        <w:ind w:right="283"/>
        <w:rPr>
          <w:rStyle w:val="A3"/>
          <w:rFonts w:ascii="Century Gothic" w:hAnsi="Century Gothic" w:cs="Arial"/>
          <w:sz w:val="22"/>
          <w:szCs w:val="22"/>
        </w:rPr>
      </w:pP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4"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6275E9" w:rsidRDefault="0022069A" w:rsidP="00555DFE">
      <w:pPr>
        <w:rPr>
          <w:rFonts w:ascii="Century Gothic" w:hAnsi="Century Gothic"/>
          <w:sz w:val="22"/>
          <w:szCs w:val="22"/>
        </w:rPr>
      </w:pPr>
      <w:r w:rsidRPr="006275E9">
        <w:rPr>
          <w:rFonts w:ascii="Century Gothic" w:hAnsi="Century Gothic"/>
          <w:sz w:val="22"/>
          <w:szCs w:val="22"/>
        </w:rPr>
        <w:t xml:space="preserve">Cardo </w:t>
      </w:r>
      <w:r w:rsidR="008C7B04" w:rsidRPr="006275E9">
        <w:rPr>
          <w:rFonts w:ascii="Century Gothic" w:hAnsi="Century Gothic"/>
          <w:sz w:val="22"/>
          <w:szCs w:val="22"/>
        </w:rPr>
        <w:t xml:space="preserve">Systems im </w:t>
      </w:r>
      <w:proofErr w:type="spellStart"/>
      <w:r w:rsidR="008C7B04" w:rsidRPr="006275E9">
        <w:rPr>
          <w:rFonts w:ascii="Century Gothic" w:hAnsi="Century Gothic"/>
          <w:sz w:val="22"/>
          <w:szCs w:val="22"/>
        </w:rPr>
        <w:t>Social</w:t>
      </w:r>
      <w:proofErr w:type="spellEnd"/>
      <w:r w:rsidR="008C7B04" w:rsidRPr="006275E9">
        <w:rPr>
          <w:rFonts w:ascii="Century Gothic" w:hAnsi="Century Gothic"/>
          <w:sz w:val="22"/>
          <w:szCs w:val="22"/>
        </w:rPr>
        <w:t xml:space="preserve"> Web: </w:t>
      </w:r>
    </w:p>
    <w:p w14:paraId="5559268F" w14:textId="77777777" w:rsidR="00F30169" w:rsidRPr="006275E9" w:rsidRDefault="00000000"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000000"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000000"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000000" w:rsidP="00F30169">
      <w:pPr>
        <w:rPr>
          <w:rFonts w:ascii="Century Gothic" w:hAnsi="Century Gothic"/>
          <w:sz w:val="22"/>
          <w:szCs w:val="22"/>
        </w:rPr>
      </w:pPr>
      <w:hyperlink r:id="rId18"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E822EE">
      <w:headerReference w:type="default" r:id="rId19"/>
      <w:footerReference w:type="default" r:id="rId20"/>
      <w:pgSz w:w="11907" w:h="16840" w:code="9"/>
      <w:pgMar w:top="2694" w:right="1275"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E29F4" w14:textId="77777777" w:rsidR="00016179" w:rsidRDefault="00016179" w:rsidP="00D26DE8">
      <w:r>
        <w:separator/>
      </w:r>
    </w:p>
  </w:endnote>
  <w:endnote w:type="continuationSeparator" w:id="0">
    <w:p w14:paraId="10FEA369" w14:textId="77777777" w:rsidR="00016179" w:rsidRDefault="00016179" w:rsidP="00D26DE8">
      <w:r>
        <w:continuationSeparator/>
      </w:r>
    </w:p>
  </w:endnote>
  <w:endnote w:type="continuationNotice" w:id="1">
    <w:p w14:paraId="22FDF37E" w14:textId="77777777" w:rsidR="00016179" w:rsidRDefault="00016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iumphBrokman">
    <w:panose1 w:val="020B0604020202020204"/>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20B0604020202020204"/>
    <w:charset w:val="00"/>
    <w:family w:val="swiss"/>
    <w:notTrueType/>
    <w:pitch w:val="variable"/>
    <w:sig w:usb0="00000083" w:usb1="00000000" w:usb2="00000000" w:usb3="00000000" w:csb0="00000009" w:csb1="00000000"/>
  </w:font>
  <w:font w:name="TriumphBrokman Light">
    <w:panose1 w:val="020B0604020202020204"/>
    <w:charset w:val="00"/>
    <w:family w:val="modern"/>
    <w:notTrueType/>
    <w:pitch w:val="variable"/>
    <w:sig w:usb0="00000007" w:usb1="00000000" w:usb2="00000000" w:usb3="00000000" w:csb0="00000093" w:csb1="00000000"/>
  </w:font>
  <w:font w:name="TriumphBrokman Bold">
    <w:panose1 w:val="020B0604020202020204"/>
    <w:charset w:val="00"/>
    <w:family w:val="modern"/>
    <w:notTrueType/>
    <w:pitch w:val="variable"/>
    <w:sig w:usb0="00000007" w:usb1="00000000" w:usb2="00000000" w:usb3="00000000" w:csb0="00000093" w:csb1="00000000"/>
  </w:font>
  <w:font w:name="TriumphBrokman Italic">
    <w:panose1 w:val="020B0604020202020204"/>
    <w:charset w:val="00"/>
    <w:family w:val="modern"/>
    <w:notTrueType/>
    <w:pitch w:val="variable"/>
    <w:sig w:usb0="00000007" w:usb1="00000000" w:usb2="00000000" w:usb3="00000000" w:csb0="00000093" w:csb1="00000000"/>
  </w:font>
  <w:font w:name="TriumphBrokman-Regular">
    <w:altName w:val="TriumphBrokman"/>
    <w:panose1 w:val="020B0604020202020204"/>
    <w:charset w:val="00"/>
    <w:family w:val="roman"/>
    <w:notTrueType/>
    <w:pitch w:val="default"/>
  </w:font>
  <w:font w:name="TriumphBrokman-Bol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ooter"/>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ooter"/>
      <w:ind w:left="-1134"/>
    </w:pPr>
  </w:p>
  <w:p w14:paraId="5D45D595" w14:textId="77777777" w:rsidR="0032743B" w:rsidRDefault="0032743B" w:rsidP="00854E09">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1C3FA" w14:textId="77777777" w:rsidR="00016179" w:rsidRDefault="00016179" w:rsidP="00D26DE8">
      <w:r>
        <w:separator/>
      </w:r>
    </w:p>
  </w:footnote>
  <w:footnote w:type="continuationSeparator" w:id="0">
    <w:p w14:paraId="2799B89F" w14:textId="77777777" w:rsidR="00016179" w:rsidRDefault="00016179" w:rsidP="00D26DE8">
      <w:r>
        <w:continuationSeparator/>
      </w:r>
    </w:p>
  </w:footnote>
  <w:footnote w:type="continuationNotice" w:id="1">
    <w:p w14:paraId="41614826" w14:textId="77777777" w:rsidR="00016179" w:rsidRDefault="000161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Header"/>
      <w:jc w:val="center"/>
    </w:pPr>
    <w:r>
      <w:rPr>
        <w:noProof/>
      </w:rPr>
      <w:drawing>
        <wp:inline distT="0" distB="0" distL="0" distR="0" wp14:anchorId="73C20402" wp14:editId="2FCEF6DD">
          <wp:extent cx="2222500" cy="1574800"/>
          <wp:effectExtent l="0" t="0" r="0" b="0"/>
          <wp:docPr id="4690082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6"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2"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4"/>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5"/>
  </w:num>
  <w:num w:numId="10" w16cid:durableId="175922905">
    <w:abstractNumId w:val="2"/>
  </w:num>
  <w:num w:numId="11" w16cid:durableId="2100902328">
    <w:abstractNumId w:val="11"/>
  </w:num>
  <w:num w:numId="12" w16cid:durableId="669412569">
    <w:abstractNumId w:val="5"/>
  </w:num>
  <w:num w:numId="13" w16cid:durableId="1415323006">
    <w:abstractNumId w:val="19"/>
  </w:num>
  <w:num w:numId="14" w16cid:durableId="184179174">
    <w:abstractNumId w:val="16"/>
  </w:num>
  <w:num w:numId="15" w16cid:durableId="1311639285">
    <w:abstractNumId w:val="18"/>
  </w:num>
  <w:num w:numId="16" w16cid:durableId="1293361180">
    <w:abstractNumId w:val="12"/>
  </w:num>
  <w:num w:numId="17" w16cid:durableId="514732058">
    <w:abstractNumId w:val="4"/>
  </w:num>
  <w:num w:numId="18" w16cid:durableId="882981026">
    <w:abstractNumId w:val="21"/>
  </w:num>
  <w:num w:numId="19" w16cid:durableId="1068381080">
    <w:abstractNumId w:val="23"/>
  </w:num>
  <w:num w:numId="20" w16cid:durableId="1893082043">
    <w:abstractNumId w:val="22"/>
  </w:num>
  <w:num w:numId="21" w16cid:durableId="1364944614">
    <w:abstractNumId w:val="0"/>
  </w:num>
  <w:num w:numId="22" w16cid:durableId="379327902">
    <w:abstractNumId w:val="20"/>
  </w:num>
  <w:num w:numId="23" w16cid:durableId="541554850">
    <w:abstractNumId w:val="13"/>
  </w:num>
  <w:num w:numId="24" w16cid:durableId="6849428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179"/>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3899"/>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0E"/>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138"/>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5C7"/>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0A3D"/>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B65"/>
    <w:rPr>
      <w:sz w:val="24"/>
      <w:szCs w:val="24"/>
      <w:lang w:eastAsia="en-US"/>
    </w:rPr>
  </w:style>
  <w:style w:type="paragraph" w:styleId="Heading1">
    <w:name w:val="heading 1"/>
    <w:basedOn w:val="Normal"/>
    <w:next w:val="Normal"/>
    <w:link w:val="Heading1Char"/>
    <w:qFormat/>
    <w:rsid w:val="0023700A"/>
    <w:pPr>
      <w:keepNext/>
      <w:keepLines/>
      <w:spacing w:before="480" w:line="276" w:lineRule="auto"/>
      <w:outlineLvl w:val="0"/>
    </w:pPr>
    <w:rPr>
      <w:rFonts w:ascii="Calibri" w:hAnsi="Calibri" w:cs="Tahoma"/>
      <w:b/>
      <w:bCs/>
      <w:color w:val="00000A"/>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Prot1">
    <w:name w:val="Überschrift Prot1"/>
    <w:basedOn w:val="Normal"/>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Normal"/>
    <w:rsid w:val="00CC3DB8"/>
    <w:rPr>
      <w:rFonts w:ascii="Arial" w:hAnsi="Arial" w:cs="Arial"/>
    </w:rPr>
  </w:style>
  <w:style w:type="paragraph" w:styleId="Header">
    <w:name w:val="header"/>
    <w:basedOn w:val="Normal"/>
    <w:link w:val="HeaderChar"/>
    <w:uiPriority w:val="99"/>
    <w:unhideWhenUsed/>
    <w:rsid w:val="00D26DE8"/>
    <w:pPr>
      <w:tabs>
        <w:tab w:val="center" w:pos="4536"/>
        <w:tab w:val="right" w:pos="9072"/>
      </w:tabs>
    </w:pPr>
  </w:style>
  <w:style w:type="character" w:customStyle="1" w:styleId="HeaderChar">
    <w:name w:val="Header Char"/>
    <w:link w:val="Header"/>
    <w:uiPriority w:val="99"/>
    <w:rsid w:val="00D26DE8"/>
    <w:rPr>
      <w:sz w:val="24"/>
      <w:szCs w:val="24"/>
    </w:rPr>
  </w:style>
  <w:style w:type="paragraph" w:styleId="Footer">
    <w:name w:val="footer"/>
    <w:basedOn w:val="Normal"/>
    <w:link w:val="FooterChar"/>
    <w:uiPriority w:val="99"/>
    <w:unhideWhenUsed/>
    <w:rsid w:val="00D26DE8"/>
    <w:pPr>
      <w:tabs>
        <w:tab w:val="center" w:pos="4536"/>
        <w:tab w:val="right" w:pos="9072"/>
      </w:tabs>
    </w:pPr>
  </w:style>
  <w:style w:type="character" w:customStyle="1" w:styleId="FooterChar">
    <w:name w:val="Footer Char"/>
    <w:link w:val="Footer"/>
    <w:uiPriority w:val="99"/>
    <w:rsid w:val="00D26DE8"/>
    <w:rPr>
      <w:sz w:val="24"/>
      <w:szCs w:val="24"/>
    </w:rPr>
  </w:style>
  <w:style w:type="paragraph" w:styleId="BalloonText">
    <w:name w:val="Balloon Text"/>
    <w:basedOn w:val="Normal"/>
    <w:link w:val="BalloonTextChar"/>
    <w:uiPriority w:val="99"/>
    <w:semiHidden/>
    <w:unhideWhenUsed/>
    <w:rsid w:val="00D26DE8"/>
    <w:rPr>
      <w:rFonts w:ascii="Tahoma" w:hAnsi="Tahoma" w:cs="Tahoma"/>
      <w:sz w:val="16"/>
      <w:szCs w:val="16"/>
    </w:rPr>
  </w:style>
  <w:style w:type="character" w:customStyle="1" w:styleId="BalloonTextChar">
    <w:name w:val="Balloon Text Char"/>
    <w:link w:val="Balloo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Paragraph">
    <w:name w:val="List Paragraph"/>
    <w:basedOn w:val="Normal"/>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CommentReference">
    <w:name w:val="annotation reference"/>
    <w:uiPriority w:val="99"/>
    <w:semiHidden/>
    <w:unhideWhenUsed/>
    <w:rsid w:val="00550B1E"/>
    <w:rPr>
      <w:sz w:val="16"/>
      <w:szCs w:val="16"/>
    </w:rPr>
  </w:style>
  <w:style w:type="paragraph" w:styleId="CommentText">
    <w:name w:val="annotation text"/>
    <w:basedOn w:val="Normal"/>
    <w:link w:val="CommentTextChar"/>
    <w:uiPriority w:val="99"/>
    <w:unhideWhenUsed/>
    <w:rsid w:val="00550B1E"/>
    <w:rPr>
      <w:sz w:val="20"/>
      <w:szCs w:val="20"/>
    </w:rPr>
  </w:style>
  <w:style w:type="character" w:customStyle="1" w:styleId="CommentTextChar">
    <w:name w:val="Comment Text Char"/>
    <w:link w:val="CommentText"/>
    <w:uiPriority w:val="99"/>
    <w:rsid w:val="00550B1E"/>
    <w:rPr>
      <w:lang w:val="de-DE" w:eastAsia="en-US" w:bidi="ar-SA"/>
    </w:rPr>
  </w:style>
  <w:style w:type="paragraph" w:styleId="CommentSubject">
    <w:name w:val="annotation subject"/>
    <w:basedOn w:val="CommentText"/>
    <w:next w:val="CommentText"/>
    <w:link w:val="CommentSubjectChar"/>
    <w:uiPriority w:val="99"/>
    <w:semiHidden/>
    <w:unhideWhenUsed/>
    <w:rsid w:val="00550B1E"/>
    <w:rPr>
      <w:b/>
      <w:bCs/>
    </w:rPr>
  </w:style>
  <w:style w:type="character" w:customStyle="1" w:styleId="CommentSubjectChar">
    <w:name w:val="Comment Subject Char"/>
    <w:link w:val="CommentSubject"/>
    <w:uiPriority w:val="99"/>
    <w:semiHidden/>
    <w:rsid w:val="00550B1E"/>
    <w:rPr>
      <w:b/>
      <w:bCs/>
      <w:lang w:val="de-DE" w:eastAsia="en-US" w:bidi="ar-SA"/>
    </w:rPr>
  </w:style>
  <w:style w:type="table" w:styleId="TableGrid">
    <w:name w:val="Table Grid"/>
    <w:basedOn w:val="TableNormal"/>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5F21"/>
    <w:rPr>
      <w:sz w:val="24"/>
      <w:szCs w:val="24"/>
      <w:lang w:eastAsia="en-US"/>
    </w:rPr>
  </w:style>
  <w:style w:type="character" w:styleId="UnresolvedMention">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ListBullet">
    <w:name w:val="List Bullet"/>
    <w:basedOn w:val="Normal"/>
    <w:uiPriority w:val="99"/>
    <w:unhideWhenUsed/>
    <w:rsid w:val="007F3F81"/>
    <w:pPr>
      <w:numPr>
        <w:numId w:val="21"/>
      </w:numPr>
      <w:contextualSpacing/>
    </w:pPr>
  </w:style>
  <w:style w:type="paragraph" w:customStyle="1" w:styleId="pf0">
    <w:name w:val="pf0"/>
    <w:basedOn w:val="Normal"/>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Heading1Char">
    <w:name w:val="Heading 1 Char"/>
    <w:link w:val="Heading1"/>
    <w:rsid w:val="0023700A"/>
    <w:rPr>
      <w:rFonts w:ascii="Calibri" w:hAnsi="Calibri" w:cs="Tahoma"/>
      <w:b/>
      <w:bCs/>
      <w:color w:val="00000A"/>
      <w:sz w:val="22"/>
      <w:szCs w:val="28"/>
      <w:lang w:eastAsia="en-US"/>
    </w:rPr>
  </w:style>
  <w:style w:type="paragraph" w:styleId="Revision">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70590689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xajo.com" TargetMode="External"/><Relationship Id="rId18" Type="http://schemas.openxmlformats.org/officeDocument/2006/relationships/hyperlink" Target="https://www.youtube.com/channel/UCWP8jg0fxbVdmX9jXJXbYEw"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xajo.com" TargetMode="External"/><Relationship Id="rId17" Type="http://schemas.openxmlformats.org/officeDocument/2006/relationships/hyperlink" Target="https://twitter.com/CardoSystems" TargetMode="External"/><Relationship Id="rId2" Type="http://schemas.openxmlformats.org/officeDocument/2006/relationships/customXml" Target="../customXml/item2.xml"/><Relationship Id="rId16" Type="http://schemas.openxmlformats.org/officeDocument/2006/relationships/hyperlink" Target="https://www.instagram.com/CardoSyste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dosystems.com" TargetMode="External"/><Relationship Id="rId5" Type="http://schemas.openxmlformats.org/officeDocument/2006/relationships/numbering" Target="numbering.xml"/><Relationship Id="rId15" Type="http://schemas.openxmlformats.org/officeDocument/2006/relationships/hyperlink" Target="https://www.facebook.com/CardoSystemsGloba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do@wortwerkstatt.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8" ma:contentTypeDescription="Ein neues Dokument erstellen." ma:contentTypeScope="" ma:versionID="71d5c36e375299336f2f5122beb62b6e">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bab6308ee4174e4c9d1777c54fb8ebaa"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Props1.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2.xml><?xml version="1.0" encoding="utf-8"?>
<ds:datastoreItem xmlns:ds="http://schemas.openxmlformats.org/officeDocument/2006/customXml" ds:itemID="{AF201368-FA96-4B53-81E9-6EF26969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4.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4440</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2023-04-26T08:40:00Z</dcterms:created>
  <dcterms:modified xsi:type="dcterms:W3CDTF">2023-04-26T08:40:00Z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