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74DEE2EB" w:rsidR="00CD70BD" w:rsidRPr="00854E09" w:rsidRDefault="006619A2" w:rsidP="00CD70BD">
      <w:pPr>
        <w:pStyle w:val="Pa0"/>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1C3237">
        <w:rPr>
          <w:rStyle w:val="A3"/>
          <w:rFonts w:ascii="Century Gothic" w:hAnsi="Century Gothic"/>
          <w:b/>
          <w:bCs/>
          <w:spacing w:val="20"/>
          <w:sz w:val="20"/>
          <w:szCs w:val="20"/>
        </w:rPr>
        <w:t>1</w:t>
      </w:r>
      <w:r w:rsidR="00C674FC">
        <w:rPr>
          <w:rStyle w:val="A3"/>
          <w:rFonts w:ascii="Century Gothic" w:hAnsi="Century Gothic"/>
          <w:b/>
          <w:bCs/>
          <w:spacing w:val="20"/>
          <w:sz w:val="20"/>
          <w:szCs w:val="20"/>
        </w:rPr>
        <w:t>1</w:t>
      </w:r>
      <w:r w:rsidRPr="002C1B6D">
        <w:rPr>
          <w:rStyle w:val="A3"/>
          <w:rFonts w:ascii="Century Gothic" w:hAnsi="Century Gothic"/>
          <w:b/>
          <w:bCs/>
          <w:spacing w:val="20"/>
          <w:sz w:val="20"/>
          <w:szCs w:val="20"/>
        </w:rPr>
        <w:t>/202</w:t>
      </w:r>
      <w:r w:rsidR="005525E3" w:rsidRPr="002C1B6D">
        <w:rPr>
          <w:rStyle w:val="A3"/>
          <w:rFonts w:ascii="Century Gothic" w:hAnsi="Century Gothic"/>
          <w:b/>
          <w:bCs/>
          <w:spacing w:val="20"/>
          <w:sz w:val="20"/>
          <w:szCs w:val="20"/>
        </w:rPr>
        <w:t>2</w:t>
      </w:r>
      <w:r w:rsidRPr="002C1B6D">
        <w:rPr>
          <w:rStyle w:val="A3"/>
          <w:rFonts w:ascii="Century Gothic" w:hAnsi="Century Gothic"/>
          <w:sz w:val="20"/>
          <w:szCs w:val="20"/>
        </w:rPr>
        <w:t xml:space="preserve"> – </w:t>
      </w:r>
      <w:r w:rsidR="006275E9">
        <w:rPr>
          <w:rStyle w:val="A3"/>
          <w:rFonts w:ascii="Century Gothic" w:hAnsi="Century Gothic"/>
          <w:sz w:val="20"/>
          <w:szCs w:val="20"/>
        </w:rPr>
        <w:t>10</w:t>
      </w:r>
      <w:r w:rsidR="001C5A82" w:rsidRPr="002C1B6D">
        <w:rPr>
          <w:rStyle w:val="A3"/>
          <w:rFonts w:ascii="Century Gothic" w:hAnsi="Century Gothic"/>
          <w:sz w:val="20"/>
          <w:szCs w:val="20"/>
        </w:rPr>
        <w:t xml:space="preserve">. </w:t>
      </w:r>
      <w:r w:rsidR="001C3237">
        <w:rPr>
          <w:rStyle w:val="A3"/>
          <w:rFonts w:ascii="Century Gothic" w:hAnsi="Century Gothic"/>
          <w:sz w:val="20"/>
          <w:szCs w:val="20"/>
        </w:rPr>
        <w:t>November</w:t>
      </w:r>
      <w:r w:rsidR="00CD70BD" w:rsidRPr="002C1B6D">
        <w:rPr>
          <w:rStyle w:val="A3"/>
          <w:rFonts w:ascii="Century Gothic" w:hAnsi="Century Gothic"/>
          <w:sz w:val="20"/>
          <w:szCs w:val="20"/>
        </w:rPr>
        <w:t xml:space="preserve"> 202</w:t>
      </w:r>
      <w:r w:rsidR="005525E3" w:rsidRPr="002C1B6D">
        <w:rPr>
          <w:rStyle w:val="A3"/>
          <w:rFonts w:ascii="Century Gothic" w:hAnsi="Century Gothic"/>
          <w:sz w:val="20"/>
          <w:szCs w:val="20"/>
        </w:rPr>
        <w:t>2</w:t>
      </w:r>
    </w:p>
    <w:p w14:paraId="70E07D30" w14:textId="0541DCE5" w:rsidR="007E3472" w:rsidRPr="007E3472" w:rsidRDefault="00821C00" w:rsidP="007E3472">
      <w:pPr>
        <w:spacing w:before="240" w:line="241" w:lineRule="atLeast"/>
        <w:ind w:right="283"/>
        <w:rPr>
          <w:rFonts w:ascii="Century Gothic" w:eastAsia="MS Mincho" w:hAnsi="Century Gothic" w:cs="Arial"/>
          <w:b/>
          <w:lang w:eastAsia="ja-JP" w:bidi="th-TH"/>
        </w:rPr>
      </w:pPr>
      <w:r>
        <w:rPr>
          <w:rFonts w:ascii="Century Gothic" w:eastAsia="MS Mincho" w:hAnsi="Century Gothic" w:cs="Arial"/>
          <w:b/>
          <w:lang w:eastAsia="ja-JP" w:bidi="th-TH"/>
        </w:rPr>
        <w:t>Offizieller Start-Event auf der EICMA 2022</w:t>
      </w:r>
    </w:p>
    <w:p w14:paraId="0EC10F53" w14:textId="312FABE8" w:rsidR="00431DFE" w:rsidRPr="007E3472" w:rsidRDefault="00821C00" w:rsidP="007E3472">
      <w:pPr>
        <w:spacing w:before="120" w:line="241" w:lineRule="atLeast"/>
        <w:ind w:right="284"/>
        <w:rPr>
          <w:rFonts w:ascii="Century Gothic" w:eastAsia="MS Mincho" w:hAnsi="Century Gothic" w:cs="Arial"/>
          <w:b/>
          <w:sz w:val="28"/>
          <w:szCs w:val="28"/>
          <w:lang w:eastAsia="ja-JP" w:bidi="th-TH"/>
        </w:rPr>
      </w:pPr>
      <w:r w:rsidRPr="00821C00">
        <w:rPr>
          <w:rFonts w:ascii="Century Gothic" w:eastAsia="MS Mincho" w:hAnsi="Century Gothic" w:cs="Arial"/>
          <w:b/>
          <w:sz w:val="28"/>
          <w:szCs w:val="28"/>
          <w:lang w:eastAsia="ja-JP" w:bidi="th-TH"/>
        </w:rPr>
        <w:t>Branchenweite Vereinbarung</w:t>
      </w:r>
      <w:r w:rsidR="00E531FC">
        <w:rPr>
          <w:rFonts w:ascii="Century Gothic" w:eastAsia="MS Mincho" w:hAnsi="Century Gothic" w:cs="Arial"/>
          <w:b/>
          <w:sz w:val="28"/>
          <w:szCs w:val="28"/>
          <w:lang w:eastAsia="ja-JP" w:bidi="th-TH"/>
        </w:rPr>
        <w:t>en</w:t>
      </w:r>
      <w:r w:rsidRPr="00821C00">
        <w:rPr>
          <w:rFonts w:ascii="Century Gothic" w:eastAsia="MS Mincho" w:hAnsi="Century Gothic" w:cs="Arial"/>
          <w:b/>
          <w:sz w:val="28"/>
          <w:szCs w:val="28"/>
          <w:lang w:eastAsia="ja-JP" w:bidi="th-TH"/>
        </w:rPr>
        <w:t xml:space="preserve"> über Kommunikationsgeräte </w:t>
      </w:r>
    </w:p>
    <w:p w14:paraId="57113B65" w14:textId="59BB21FE" w:rsidR="00DB0491" w:rsidRPr="00821C00" w:rsidRDefault="00821C00" w:rsidP="00821C00">
      <w:pPr>
        <w:spacing w:before="240" w:after="120"/>
        <w:ind w:right="425"/>
        <w:rPr>
          <w:rStyle w:val="A3"/>
          <w:rFonts w:ascii="Century Gothic" w:hAnsi="Century Gothic" w:cs="Arial"/>
          <w:b/>
          <w:bCs/>
          <w:sz w:val="22"/>
          <w:szCs w:val="22"/>
        </w:rPr>
      </w:pPr>
      <w:r>
        <w:rPr>
          <w:rStyle w:val="A3"/>
          <w:rFonts w:ascii="Century Gothic" w:hAnsi="Century Gothic" w:cs="Arial"/>
          <w:b/>
          <w:bCs/>
          <w:sz w:val="22"/>
          <w:szCs w:val="22"/>
        </w:rPr>
        <w:t xml:space="preserve">Anfang dieses Jahres wurden die </w:t>
      </w:r>
      <w:r w:rsidRPr="00821C00">
        <w:rPr>
          <w:rStyle w:val="A3"/>
          <w:rFonts w:ascii="Century Gothic" w:hAnsi="Century Gothic" w:cs="Arial"/>
          <w:b/>
          <w:bCs/>
          <w:sz w:val="22"/>
          <w:szCs w:val="22"/>
        </w:rPr>
        <w:t>neue</w:t>
      </w:r>
      <w:r>
        <w:rPr>
          <w:rStyle w:val="A3"/>
          <w:rFonts w:ascii="Century Gothic" w:hAnsi="Century Gothic" w:cs="Arial"/>
          <w:b/>
          <w:bCs/>
          <w:sz w:val="22"/>
          <w:szCs w:val="22"/>
        </w:rPr>
        <w:t xml:space="preserve">n, branchenweiten </w:t>
      </w:r>
      <w:r w:rsidRPr="00821C00">
        <w:rPr>
          <w:rStyle w:val="A3"/>
          <w:rFonts w:ascii="Century Gothic" w:hAnsi="Century Gothic" w:cs="Arial"/>
          <w:b/>
          <w:bCs/>
          <w:sz w:val="22"/>
          <w:szCs w:val="22"/>
        </w:rPr>
        <w:t>Standard</w:t>
      </w:r>
      <w:r>
        <w:rPr>
          <w:rStyle w:val="A3"/>
          <w:rFonts w:ascii="Century Gothic" w:hAnsi="Century Gothic" w:cs="Arial"/>
          <w:b/>
          <w:bCs/>
          <w:sz w:val="22"/>
          <w:szCs w:val="22"/>
        </w:rPr>
        <w:t>s</w:t>
      </w:r>
      <w:r w:rsidRPr="00821C00">
        <w:rPr>
          <w:rStyle w:val="A3"/>
          <w:rFonts w:ascii="Century Gothic" w:hAnsi="Century Gothic" w:cs="Arial"/>
          <w:b/>
          <w:bCs/>
          <w:sz w:val="22"/>
          <w:szCs w:val="22"/>
        </w:rPr>
        <w:t xml:space="preserve"> Open Bluetooth </w:t>
      </w:r>
      <w:proofErr w:type="spellStart"/>
      <w:r w:rsidRPr="00821C00">
        <w:rPr>
          <w:rStyle w:val="A3"/>
          <w:rFonts w:ascii="Century Gothic" w:hAnsi="Century Gothic" w:cs="Arial"/>
          <w:b/>
          <w:bCs/>
          <w:sz w:val="22"/>
          <w:szCs w:val="22"/>
        </w:rPr>
        <w:t>Intercom</w:t>
      </w:r>
      <w:proofErr w:type="spellEnd"/>
      <w:r w:rsidRPr="00821C00">
        <w:rPr>
          <w:rStyle w:val="A3"/>
          <w:rFonts w:ascii="Century Gothic" w:hAnsi="Century Gothic" w:cs="Arial"/>
          <w:b/>
          <w:bCs/>
          <w:sz w:val="22"/>
          <w:szCs w:val="22"/>
        </w:rPr>
        <w:t xml:space="preserve"> (OBI) und Universal Communication Solution (UCS) </w:t>
      </w:r>
      <w:r w:rsidR="00B25774">
        <w:rPr>
          <w:rStyle w:val="A3"/>
          <w:rFonts w:ascii="Century Gothic" w:hAnsi="Century Gothic" w:cs="Arial"/>
          <w:b/>
          <w:bCs/>
          <w:sz w:val="22"/>
          <w:szCs w:val="22"/>
        </w:rPr>
        <w:t>bei</w:t>
      </w:r>
      <w:r w:rsidR="006275E9">
        <w:rPr>
          <w:rStyle w:val="A3"/>
          <w:rFonts w:ascii="Century Gothic" w:hAnsi="Century Gothic" w:cs="Arial"/>
          <w:b/>
          <w:bCs/>
          <w:sz w:val="22"/>
          <w:szCs w:val="22"/>
        </w:rPr>
        <w:t xml:space="preserve"> Bluetooth-Kommunikationssystemen </w:t>
      </w:r>
      <w:r w:rsidRPr="00821C00">
        <w:rPr>
          <w:rStyle w:val="A3"/>
          <w:rFonts w:ascii="Century Gothic" w:hAnsi="Century Gothic" w:cs="Arial"/>
          <w:b/>
          <w:bCs/>
          <w:sz w:val="22"/>
          <w:szCs w:val="22"/>
        </w:rPr>
        <w:t xml:space="preserve">eingeführt. </w:t>
      </w:r>
      <w:r>
        <w:rPr>
          <w:rStyle w:val="A3"/>
          <w:rFonts w:ascii="Century Gothic" w:hAnsi="Century Gothic" w:cs="Arial"/>
          <w:b/>
          <w:bCs/>
          <w:sz w:val="22"/>
          <w:szCs w:val="22"/>
        </w:rPr>
        <w:t xml:space="preserve">Die Hersteller </w:t>
      </w:r>
      <w:r w:rsidRPr="00821C00">
        <w:rPr>
          <w:rStyle w:val="A3"/>
          <w:rFonts w:ascii="Century Gothic" w:hAnsi="Century Gothic" w:cs="Arial"/>
          <w:b/>
          <w:bCs/>
          <w:sz w:val="22"/>
          <w:szCs w:val="22"/>
        </w:rPr>
        <w:t>Cardo Systems, Midland und UCLEAR Digital sind die wichtigsten Marken, die diese verbraucherorientierten Lösungen vorantreiben.</w:t>
      </w:r>
      <w:r>
        <w:rPr>
          <w:rStyle w:val="A3"/>
          <w:rFonts w:ascii="Century Gothic" w:hAnsi="Century Gothic" w:cs="Arial"/>
          <w:b/>
          <w:bCs/>
          <w:sz w:val="22"/>
          <w:szCs w:val="22"/>
        </w:rPr>
        <w:t xml:space="preserve"> Auf der Mailänder Motorrad-Leitmesse EICMA </w:t>
      </w:r>
      <w:r w:rsidRPr="00821C00">
        <w:rPr>
          <w:rStyle w:val="A3"/>
          <w:rFonts w:ascii="Century Gothic" w:hAnsi="Century Gothic" w:cs="Arial"/>
          <w:b/>
          <w:bCs/>
          <w:sz w:val="22"/>
          <w:szCs w:val="22"/>
        </w:rPr>
        <w:t>trafen sich wichtige Vertreter der Kooperationspartner, um diese wegweisenden Initiativen zu feiern</w:t>
      </w:r>
      <w:r w:rsidR="00CA268A">
        <w:rPr>
          <w:rStyle w:val="A3"/>
          <w:rFonts w:ascii="Century Gothic" w:hAnsi="Century Gothic" w:cs="Arial"/>
          <w:b/>
          <w:bCs/>
          <w:sz w:val="22"/>
          <w:szCs w:val="22"/>
        </w:rPr>
        <w:t xml:space="preserve"> und die Standards der Öffentlichkeit vorzustellen</w:t>
      </w:r>
      <w:r w:rsidRPr="00821C00">
        <w:rPr>
          <w:rStyle w:val="A3"/>
          <w:rFonts w:ascii="Century Gothic" w:hAnsi="Century Gothic" w:cs="Arial"/>
          <w:b/>
          <w:bCs/>
          <w:sz w:val="22"/>
          <w:szCs w:val="22"/>
        </w:rPr>
        <w:t>.</w:t>
      </w:r>
    </w:p>
    <w:p w14:paraId="3BB22F28" w14:textId="77777777" w:rsidR="00C96503" w:rsidRDefault="00821C00" w:rsidP="00C27393">
      <w:pPr>
        <w:spacing w:before="240" w:after="120"/>
        <w:ind w:right="283"/>
        <w:rPr>
          <w:rStyle w:val="A3"/>
          <w:rFonts w:ascii="Century Gothic" w:hAnsi="Century Gothic" w:cs="Arial"/>
          <w:sz w:val="22"/>
          <w:szCs w:val="22"/>
        </w:rPr>
      </w:pPr>
      <w:r>
        <w:rPr>
          <w:rStyle w:val="A3"/>
          <w:rFonts w:ascii="Century Gothic" w:hAnsi="Century Gothic" w:cs="Arial"/>
          <w:sz w:val="22"/>
          <w:szCs w:val="22"/>
        </w:rPr>
        <w:t xml:space="preserve">Kommunikationssysteme </w:t>
      </w:r>
      <w:r w:rsidR="00C96503">
        <w:rPr>
          <w:rStyle w:val="A3"/>
          <w:rFonts w:ascii="Century Gothic" w:hAnsi="Century Gothic" w:cs="Arial"/>
          <w:sz w:val="22"/>
          <w:szCs w:val="22"/>
        </w:rPr>
        <w:t>sind für viele Motorradfahrerinnen und Motorradfahrer zu einem festen Bestandteil ihres Hobbies geworden. Allerdings wird die Verbindung von Systemen unterschiedlicher Hersteller oft als unnötig schwierig wahrgenommen, gleiches gilt für den Einbau der Systeme in die Motorradhelme. Um diese Mankos zu beheben, haben sich Anfang 2022 mehrere führende Hersteller aus der Branche zusammeng</w:t>
      </w:r>
      <w:r w:rsidR="00C96503" w:rsidRPr="00C96503">
        <w:rPr>
          <w:rStyle w:val="A3"/>
          <w:rFonts w:ascii="Century Gothic" w:hAnsi="Century Gothic" w:cs="Arial"/>
          <w:sz w:val="22"/>
          <w:szCs w:val="22"/>
        </w:rPr>
        <w:t xml:space="preserve">etan, um gemeinsame Standards zu schaffen. </w:t>
      </w:r>
    </w:p>
    <w:p w14:paraId="00A074CE" w14:textId="4A9A5978" w:rsidR="00C96503" w:rsidRDefault="00FB05DF" w:rsidP="00C27393">
      <w:pPr>
        <w:spacing w:before="240" w:after="120"/>
        <w:ind w:right="283"/>
        <w:rPr>
          <w:rStyle w:val="A3"/>
          <w:rFonts w:ascii="Century Gothic" w:hAnsi="Century Gothic" w:cs="Arial"/>
          <w:sz w:val="22"/>
          <w:szCs w:val="22"/>
        </w:rPr>
      </w:pPr>
      <w:r>
        <w:rPr>
          <w:noProof/>
        </w:rPr>
        <w:drawing>
          <wp:inline distT="0" distB="0" distL="0" distR="0" wp14:anchorId="2EA6A759" wp14:editId="31F6B702">
            <wp:extent cx="5591175" cy="1712330"/>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8821" cy="1720797"/>
                    </a:xfrm>
                    <a:prstGeom prst="rect">
                      <a:avLst/>
                    </a:prstGeom>
                    <a:noFill/>
                    <a:ln>
                      <a:noFill/>
                    </a:ln>
                  </pic:spPr>
                </pic:pic>
              </a:graphicData>
            </a:graphic>
          </wp:inline>
        </w:drawing>
      </w:r>
    </w:p>
    <w:p w14:paraId="7876453D" w14:textId="51DEC60D" w:rsidR="00C674FC" w:rsidRDefault="00C96503" w:rsidP="00C27393">
      <w:pPr>
        <w:spacing w:before="240" w:after="120"/>
        <w:ind w:right="283"/>
        <w:rPr>
          <w:rStyle w:val="A3"/>
          <w:rFonts w:ascii="Century Gothic" w:hAnsi="Century Gothic" w:cs="Arial"/>
          <w:sz w:val="22"/>
          <w:szCs w:val="22"/>
        </w:rPr>
      </w:pPr>
      <w:r w:rsidRPr="00C96503">
        <w:rPr>
          <w:rStyle w:val="A3"/>
          <w:rFonts w:ascii="Century Gothic" w:hAnsi="Century Gothic" w:cs="Arial"/>
          <w:sz w:val="22"/>
          <w:szCs w:val="22"/>
        </w:rPr>
        <w:t>Zum einen ist dies der „</w:t>
      </w:r>
      <w:r w:rsidRPr="006275E9">
        <w:rPr>
          <w:rStyle w:val="A3"/>
          <w:rFonts w:ascii="Century Gothic" w:hAnsi="Century Gothic" w:cs="Arial"/>
          <w:b/>
          <w:sz w:val="22"/>
          <w:szCs w:val="22"/>
        </w:rPr>
        <w:t xml:space="preserve">Open Bluetooth </w:t>
      </w:r>
      <w:proofErr w:type="spellStart"/>
      <w:r w:rsidRPr="006275E9">
        <w:rPr>
          <w:rStyle w:val="A3"/>
          <w:rFonts w:ascii="Century Gothic" w:hAnsi="Century Gothic" w:cs="Arial"/>
          <w:b/>
          <w:sz w:val="22"/>
          <w:szCs w:val="22"/>
        </w:rPr>
        <w:t>Intercom</w:t>
      </w:r>
      <w:proofErr w:type="spellEnd"/>
      <w:r w:rsidRPr="00C96503">
        <w:rPr>
          <w:rStyle w:val="A3"/>
          <w:rFonts w:ascii="Century Gothic" w:hAnsi="Century Gothic" w:cs="Arial"/>
          <w:sz w:val="22"/>
          <w:szCs w:val="22"/>
        </w:rPr>
        <w:t xml:space="preserve">“ (OBI) Standard auf Basis der Bluetooth-Software, die </w:t>
      </w:r>
      <w:r w:rsidR="006275E9">
        <w:rPr>
          <w:rStyle w:val="A3"/>
          <w:rFonts w:ascii="Century Gothic" w:hAnsi="Century Gothic" w:cs="Arial"/>
          <w:sz w:val="22"/>
          <w:szCs w:val="22"/>
        </w:rPr>
        <w:t xml:space="preserve">für </w:t>
      </w:r>
      <w:r w:rsidRPr="00C96503">
        <w:rPr>
          <w:rStyle w:val="A3"/>
          <w:rFonts w:ascii="Century Gothic" w:hAnsi="Century Gothic" w:cs="Arial"/>
          <w:sz w:val="22"/>
          <w:szCs w:val="22"/>
        </w:rPr>
        <w:t>ein einfaches Pairing aller OBI-Systeme sorgt. Zum anderen wurde auf Seiten der Hardware die „</w:t>
      </w:r>
      <w:r w:rsidRPr="006275E9">
        <w:rPr>
          <w:rStyle w:val="A3"/>
          <w:rFonts w:ascii="Century Gothic" w:hAnsi="Century Gothic" w:cs="Arial"/>
          <w:b/>
          <w:sz w:val="22"/>
          <w:szCs w:val="22"/>
        </w:rPr>
        <w:t>Universal Communication Solution</w:t>
      </w:r>
      <w:r w:rsidRPr="00C96503">
        <w:rPr>
          <w:rStyle w:val="A3"/>
          <w:rFonts w:ascii="Century Gothic" w:hAnsi="Century Gothic" w:cs="Arial"/>
          <w:sz w:val="22"/>
          <w:szCs w:val="22"/>
        </w:rPr>
        <w:t xml:space="preserve">“ (UCS) vereinbart. Sie definiert die Dimensionen der Systeme für den Einbau in genormte Aussparungen im Helm – der Einbau oder der Wechsel der UCS-Systeme von einem Helm zum anderen wird damit zum Kinderspiel. </w:t>
      </w:r>
    </w:p>
    <w:p w14:paraId="04A9959E" w14:textId="487ABFD4" w:rsidR="00C96503" w:rsidRPr="00C96503" w:rsidRDefault="00C96503" w:rsidP="00CA268A">
      <w:pPr>
        <w:spacing w:before="240" w:after="120"/>
        <w:ind w:right="425"/>
        <w:rPr>
          <w:rStyle w:val="A3"/>
          <w:rFonts w:ascii="Century Gothic" w:hAnsi="Century Gothic" w:cs="Arial"/>
          <w:sz w:val="22"/>
          <w:szCs w:val="22"/>
        </w:rPr>
      </w:pPr>
      <w:r w:rsidRPr="00C96503">
        <w:rPr>
          <w:rStyle w:val="A3"/>
          <w:rFonts w:ascii="Century Gothic" w:hAnsi="Century Gothic" w:cs="Arial"/>
          <w:sz w:val="22"/>
          <w:szCs w:val="22"/>
        </w:rPr>
        <w:t xml:space="preserve">Alon </w:t>
      </w:r>
      <w:proofErr w:type="spellStart"/>
      <w:r w:rsidRPr="00C96503">
        <w:rPr>
          <w:rStyle w:val="A3"/>
          <w:rFonts w:ascii="Century Gothic" w:hAnsi="Century Gothic" w:cs="Arial"/>
          <w:sz w:val="22"/>
          <w:szCs w:val="22"/>
        </w:rPr>
        <w:t>Lumbroso</w:t>
      </w:r>
      <w:proofErr w:type="spellEnd"/>
      <w:r w:rsidRPr="00C96503">
        <w:rPr>
          <w:rStyle w:val="A3"/>
          <w:rFonts w:ascii="Century Gothic" w:hAnsi="Century Gothic" w:cs="Arial"/>
          <w:sz w:val="22"/>
          <w:szCs w:val="22"/>
        </w:rPr>
        <w:t xml:space="preserve">, Vorstandsvorsitzender von Cardo Systems, sagte: </w:t>
      </w:r>
      <w:r w:rsidRPr="00C96503">
        <w:rPr>
          <w:rStyle w:val="A3"/>
          <w:rFonts w:ascii="Century Gothic" w:hAnsi="Century Gothic" w:cs="Arial"/>
          <w:i/>
          <w:sz w:val="22"/>
          <w:szCs w:val="22"/>
        </w:rPr>
        <w:t xml:space="preserve">„In den letzten Jahren haben wir eng mit Vertretern von Midland, UCLEAR und </w:t>
      </w:r>
      <w:proofErr w:type="spellStart"/>
      <w:r w:rsidRPr="00C96503">
        <w:rPr>
          <w:rStyle w:val="A3"/>
          <w:rFonts w:ascii="Century Gothic" w:hAnsi="Century Gothic" w:cs="Arial"/>
          <w:i/>
          <w:sz w:val="22"/>
          <w:szCs w:val="22"/>
        </w:rPr>
        <w:t>Sygn</w:t>
      </w:r>
      <w:proofErr w:type="spellEnd"/>
      <w:r w:rsidRPr="00C96503">
        <w:rPr>
          <w:rStyle w:val="A3"/>
          <w:rFonts w:ascii="Century Gothic" w:hAnsi="Century Gothic" w:cs="Arial"/>
          <w:i/>
          <w:sz w:val="22"/>
          <w:szCs w:val="22"/>
        </w:rPr>
        <w:t xml:space="preserve"> House zusammengearbeitet, um Fahrern auf der ganzen Welt die Möglichkeit zu geben, </w:t>
      </w:r>
      <w:r w:rsidR="00CA268A">
        <w:rPr>
          <w:rStyle w:val="A3"/>
          <w:rFonts w:ascii="Century Gothic" w:hAnsi="Century Gothic" w:cs="Arial"/>
          <w:i/>
          <w:sz w:val="22"/>
          <w:szCs w:val="22"/>
        </w:rPr>
        <w:t>den Spaß und den Nutzen an ihrem Kommunikationssystem zu maximieren</w:t>
      </w:r>
      <w:r w:rsidRPr="00C96503">
        <w:rPr>
          <w:rStyle w:val="A3"/>
          <w:rFonts w:ascii="Century Gothic" w:hAnsi="Century Gothic" w:cs="Arial"/>
          <w:i/>
          <w:sz w:val="22"/>
          <w:szCs w:val="22"/>
        </w:rPr>
        <w:t xml:space="preserve">. Die EICMA </w:t>
      </w:r>
      <w:r w:rsidR="00CA268A">
        <w:rPr>
          <w:rStyle w:val="A3"/>
          <w:rFonts w:ascii="Century Gothic" w:hAnsi="Century Gothic" w:cs="Arial"/>
          <w:i/>
          <w:sz w:val="22"/>
          <w:szCs w:val="22"/>
        </w:rPr>
        <w:t xml:space="preserve">als </w:t>
      </w:r>
      <w:r w:rsidRPr="00C96503">
        <w:rPr>
          <w:rStyle w:val="A3"/>
          <w:rFonts w:ascii="Century Gothic" w:hAnsi="Century Gothic" w:cs="Arial"/>
          <w:i/>
          <w:sz w:val="22"/>
          <w:szCs w:val="22"/>
        </w:rPr>
        <w:t xml:space="preserve">größte Zweiradmesse der Welt </w:t>
      </w:r>
      <w:r w:rsidR="00CA268A">
        <w:rPr>
          <w:rStyle w:val="A3"/>
          <w:rFonts w:ascii="Century Gothic" w:hAnsi="Century Gothic" w:cs="Arial"/>
          <w:i/>
          <w:sz w:val="22"/>
          <w:szCs w:val="22"/>
        </w:rPr>
        <w:t xml:space="preserve">bietet </w:t>
      </w:r>
      <w:r w:rsidRPr="00C96503">
        <w:rPr>
          <w:rStyle w:val="A3"/>
          <w:rFonts w:ascii="Century Gothic" w:hAnsi="Century Gothic" w:cs="Arial"/>
          <w:i/>
          <w:sz w:val="22"/>
          <w:szCs w:val="22"/>
        </w:rPr>
        <w:t>d</w:t>
      </w:r>
      <w:r w:rsidR="00CA268A">
        <w:rPr>
          <w:rStyle w:val="A3"/>
          <w:rFonts w:ascii="Century Gothic" w:hAnsi="Century Gothic" w:cs="Arial"/>
          <w:i/>
          <w:sz w:val="22"/>
          <w:szCs w:val="22"/>
        </w:rPr>
        <w:t xml:space="preserve">en </w:t>
      </w:r>
      <w:r w:rsidRPr="00C96503">
        <w:rPr>
          <w:rStyle w:val="A3"/>
          <w:rFonts w:ascii="Century Gothic" w:hAnsi="Century Gothic" w:cs="Arial"/>
          <w:i/>
          <w:sz w:val="22"/>
          <w:szCs w:val="22"/>
        </w:rPr>
        <w:t>perfekte</w:t>
      </w:r>
      <w:r w:rsidR="00CA268A">
        <w:rPr>
          <w:rStyle w:val="A3"/>
          <w:rFonts w:ascii="Century Gothic" w:hAnsi="Century Gothic" w:cs="Arial"/>
          <w:i/>
          <w:sz w:val="22"/>
          <w:szCs w:val="22"/>
        </w:rPr>
        <w:t>n Rahmen</w:t>
      </w:r>
      <w:r w:rsidRPr="00C96503">
        <w:rPr>
          <w:rStyle w:val="A3"/>
          <w:rFonts w:ascii="Century Gothic" w:hAnsi="Century Gothic" w:cs="Arial"/>
          <w:i/>
          <w:sz w:val="22"/>
          <w:szCs w:val="22"/>
        </w:rPr>
        <w:t>, um die bisher erreichten Meilensteine zu feiern und über zukünftige Entwicklungen zu sprechen.“</w:t>
      </w:r>
      <w:r w:rsidRPr="00C96503">
        <w:rPr>
          <w:rStyle w:val="A3"/>
          <w:rFonts w:ascii="Century Gothic" w:hAnsi="Century Gothic" w:cs="Arial"/>
          <w:sz w:val="22"/>
          <w:szCs w:val="22"/>
        </w:rPr>
        <w:t xml:space="preserve"> </w:t>
      </w:r>
    </w:p>
    <w:p w14:paraId="78DD80D2" w14:textId="6657A8BA" w:rsidR="00C96503" w:rsidRPr="00C96503" w:rsidRDefault="00C96503" w:rsidP="006275E9">
      <w:pPr>
        <w:spacing w:before="240" w:after="120"/>
        <w:ind w:right="425"/>
        <w:rPr>
          <w:rStyle w:val="A3"/>
          <w:rFonts w:ascii="Century Gothic" w:hAnsi="Century Gothic" w:cs="Arial"/>
          <w:i/>
          <w:sz w:val="22"/>
          <w:szCs w:val="22"/>
        </w:rPr>
      </w:pPr>
      <w:r w:rsidRPr="00C96503">
        <w:rPr>
          <w:rStyle w:val="A3"/>
          <w:rFonts w:ascii="Century Gothic" w:hAnsi="Century Gothic" w:cs="Arial"/>
          <w:sz w:val="22"/>
          <w:szCs w:val="22"/>
        </w:rPr>
        <w:t xml:space="preserve">Gabriele </w:t>
      </w:r>
      <w:proofErr w:type="spellStart"/>
      <w:r w:rsidRPr="00C96503">
        <w:rPr>
          <w:rStyle w:val="A3"/>
          <w:rFonts w:ascii="Century Gothic" w:hAnsi="Century Gothic" w:cs="Arial"/>
          <w:sz w:val="22"/>
          <w:szCs w:val="22"/>
        </w:rPr>
        <w:t>Torreggiani</w:t>
      </w:r>
      <w:proofErr w:type="spellEnd"/>
      <w:r w:rsidRPr="00C96503">
        <w:rPr>
          <w:rStyle w:val="A3"/>
          <w:rFonts w:ascii="Century Gothic" w:hAnsi="Century Gothic" w:cs="Arial"/>
          <w:sz w:val="22"/>
          <w:szCs w:val="22"/>
        </w:rPr>
        <w:t xml:space="preserve">, Vizepräsident von Midland Europe, kommentiert: </w:t>
      </w:r>
      <w:r w:rsidRPr="00C96503">
        <w:rPr>
          <w:rStyle w:val="A3"/>
          <w:rFonts w:ascii="Century Gothic" w:hAnsi="Century Gothic" w:cs="Arial"/>
          <w:i/>
          <w:sz w:val="22"/>
          <w:szCs w:val="22"/>
        </w:rPr>
        <w:t>„Wir sind stolz darauf, aktiv an dieser Partnerschaft teilzunehmen. Das</w:t>
      </w:r>
      <w:r w:rsidR="00CA268A">
        <w:rPr>
          <w:rStyle w:val="A3"/>
          <w:rFonts w:ascii="Century Gothic" w:hAnsi="Century Gothic" w:cs="Arial"/>
          <w:i/>
          <w:sz w:val="22"/>
          <w:szCs w:val="22"/>
        </w:rPr>
        <w:t xml:space="preserve"> </w:t>
      </w:r>
      <w:r w:rsidRPr="00C96503">
        <w:rPr>
          <w:rStyle w:val="A3"/>
          <w:rFonts w:ascii="Century Gothic" w:hAnsi="Century Gothic" w:cs="Arial"/>
          <w:i/>
          <w:sz w:val="22"/>
          <w:szCs w:val="22"/>
        </w:rPr>
        <w:t xml:space="preserve">Ziel ist wichtig und </w:t>
      </w:r>
      <w:r w:rsidR="00CA268A">
        <w:rPr>
          <w:rStyle w:val="A3"/>
          <w:rFonts w:ascii="Century Gothic" w:hAnsi="Century Gothic" w:cs="Arial"/>
          <w:i/>
          <w:sz w:val="22"/>
          <w:szCs w:val="22"/>
        </w:rPr>
        <w:t xml:space="preserve">lässt </w:t>
      </w:r>
      <w:r w:rsidRPr="00C96503">
        <w:rPr>
          <w:rStyle w:val="A3"/>
          <w:rFonts w:ascii="Century Gothic" w:hAnsi="Century Gothic" w:cs="Arial"/>
          <w:i/>
          <w:sz w:val="22"/>
          <w:szCs w:val="22"/>
        </w:rPr>
        <w:t xml:space="preserve">den Wettbewerb zwischen </w:t>
      </w:r>
      <w:r w:rsidR="00CA268A">
        <w:rPr>
          <w:rStyle w:val="A3"/>
          <w:rFonts w:ascii="Century Gothic" w:hAnsi="Century Gothic" w:cs="Arial"/>
          <w:i/>
          <w:sz w:val="22"/>
          <w:szCs w:val="22"/>
        </w:rPr>
        <w:t>unseren Unternehmen</w:t>
      </w:r>
      <w:r w:rsidRPr="00C96503">
        <w:rPr>
          <w:rStyle w:val="A3"/>
          <w:rFonts w:ascii="Century Gothic" w:hAnsi="Century Gothic" w:cs="Arial"/>
          <w:i/>
          <w:sz w:val="22"/>
          <w:szCs w:val="22"/>
        </w:rPr>
        <w:t xml:space="preserve"> in den Hintergrund</w:t>
      </w:r>
      <w:r w:rsidR="00CA268A">
        <w:rPr>
          <w:rStyle w:val="A3"/>
          <w:rFonts w:ascii="Century Gothic" w:hAnsi="Century Gothic" w:cs="Arial"/>
          <w:i/>
          <w:sz w:val="22"/>
          <w:szCs w:val="22"/>
        </w:rPr>
        <w:t xml:space="preserve"> treten</w:t>
      </w:r>
      <w:r w:rsidRPr="00C96503">
        <w:rPr>
          <w:rStyle w:val="A3"/>
          <w:rFonts w:ascii="Century Gothic" w:hAnsi="Century Gothic" w:cs="Arial"/>
          <w:i/>
          <w:sz w:val="22"/>
          <w:szCs w:val="22"/>
        </w:rPr>
        <w:t xml:space="preserve">. Gemeinsam </w:t>
      </w:r>
      <w:r w:rsidR="00CA268A">
        <w:rPr>
          <w:rStyle w:val="A3"/>
          <w:rFonts w:ascii="Century Gothic" w:hAnsi="Century Gothic" w:cs="Arial"/>
          <w:i/>
          <w:sz w:val="22"/>
          <w:szCs w:val="22"/>
        </w:rPr>
        <w:lastRenderedPageBreak/>
        <w:t xml:space="preserve">ermöglichen wir </w:t>
      </w:r>
      <w:r w:rsidRPr="00C96503">
        <w:rPr>
          <w:rStyle w:val="A3"/>
          <w:rFonts w:ascii="Century Gothic" w:hAnsi="Century Gothic" w:cs="Arial"/>
          <w:i/>
          <w:sz w:val="22"/>
          <w:szCs w:val="22"/>
        </w:rPr>
        <w:t xml:space="preserve">ein besseres </w:t>
      </w:r>
      <w:r w:rsidR="00CA268A">
        <w:rPr>
          <w:rStyle w:val="A3"/>
          <w:rFonts w:ascii="Century Gothic" w:hAnsi="Century Gothic" w:cs="Arial"/>
          <w:i/>
          <w:sz w:val="22"/>
          <w:szCs w:val="22"/>
        </w:rPr>
        <w:t>Fahre</w:t>
      </w:r>
      <w:r w:rsidRPr="00C96503">
        <w:rPr>
          <w:rStyle w:val="A3"/>
          <w:rFonts w:ascii="Century Gothic" w:hAnsi="Century Gothic" w:cs="Arial"/>
          <w:i/>
          <w:sz w:val="22"/>
          <w:szCs w:val="22"/>
        </w:rPr>
        <w:t>rlebnis für alle Motorradfahrer, indem wir auf ihr</w:t>
      </w:r>
      <w:r w:rsidR="00CA268A">
        <w:rPr>
          <w:rStyle w:val="A3"/>
          <w:rFonts w:ascii="Century Gothic" w:hAnsi="Century Gothic" w:cs="Arial"/>
          <w:i/>
          <w:sz w:val="22"/>
          <w:szCs w:val="22"/>
        </w:rPr>
        <w:t>e</w:t>
      </w:r>
      <w:r w:rsidRPr="00C96503">
        <w:rPr>
          <w:rStyle w:val="A3"/>
          <w:rFonts w:ascii="Century Gothic" w:hAnsi="Century Gothic" w:cs="Arial"/>
          <w:i/>
          <w:sz w:val="22"/>
          <w:szCs w:val="22"/>
        </w:rPr>
        <w:t xml:space="preserve"> </w:t>
      </w:r>
      <w:r w:rsidR="00CA268A">
        <w:rPr>
          <w:rStyle w:val="A3"/>
          <w:rFonts w:ascii="Century Gothic" w:hAnsi="Century Gothic" w:cs="Arial"/>
          <w:i/>
          <w:sz w:val="22"/>
          <w:szCs w:val="22"/>
        </w:rPr>
        <w:t xml:space="preserve">Wünsche reagieren, eine </w:t>
      </w:r>
      <w:r w:rsidRPr="00C96503">
        <w:rPr>
          <w:rStyle w:val="A3"/>
          <w:rFonts w:ascii="Century Gothic" w:hAnsi="Century Gothic" w:cs="Arial"/>
          <w:i/>
          <w:sz w:val="22"/>
          <w:szCs w:val="22"/>
        </w:rPr>
        <w:t>geräteübergreifende und offene Technologie ohne Kompromisse und ohne Grenzen</w:t>
      </w:r>
      <w:r w:rsidR="00CA268A">
        <w:rPr>
          <w:rStyle w:val="A3"/>
          <w:rFonts w:ascii="Century Gothic" w:hAnsi="Century Gothic" w:cs="Arial"/>
          <w:i/>
          <w:sz w:val="22"/>
          <w:szCs w:val="22"/>
        </w:rPr>
        <w:t xml:space="preserve"> nutzen zu können</w:t>
      </w:r>
      <w:r w:rsidRPr="00C96503">
        <w:rPr>
          <w:rStyle w:val="A3"/>
          <w:rFonts w:ascii="Century Gothic" w:hAnsi="Century Gothic" w:cs="Arial"/>
          <w:i/>
          <w:sz w:val="22"/>
          <w:szCs w:val="22"/>
        </w:rPr>
        <w:t xml:space="preserve">. </w:t>
      </w:r>
      <w:r w:rsidR="00CA268A">
        <w:rPr>
          <w:rStyle w:val="A3"/>
          <w:rFonts w:ascii="Century Gothic" w:hAnsi="Century Gothic" w:cs="Arial"/>
          <w:i/>
          <w:sz w:val="22"/>
          <w:szCs w:val="22"/>
        </w:rPr>
        <w:t>Das ist e</w:t>
      </w:r>
      <w:r w:rsidRPr="00C96503">
        <w:rPr>
          <w:rStyle w:val="A3"/>
          <w:rFonts w:ascii="Century Gothic" w:hAnsi="Century Gothic" w:cs="Arial"/>
          <w:i/>
          <w:sz w:val="22"/>
          <w:szCs w:val="22"/>
        </w:rPr>
        <w:t>ine wichtige Innovation, die wir gemeinsam auf der EICMA vorstellen. Welcher Zeitpunkt wäre dafür besser geeignet?“</w:t>
      </w:r>
    </w:p>
    <w:p w14:paraId="1A3CFA20" w14:textId="58E941F1" w:rsidR="00C674FC" w:rsidRDefault="00C96503" w:rsidP="006275E9">
      <w:pPr>
        <w:spacing w:before="240" w:after="120"/>
        <w:rPr>
          <w:rStyle w:val="A3"/>
          <w:rFonts w:ascii="Century Gothic" w:hAnsi="Century Gothic" w:cs="Arial"/>
          <w:sz w:val="22"/>
          <w:szCs w:val="22"/>
        </w:rPr>
      </w:pPr>
      <w:r w:rsidRPr="00C96503">
        <w:rPr>
          <w:rStyle w:val="A3"/>
          <w:rFonts w:ascii="Century Gothic" w:hAnsi="Century Gothic" w:cs="Arial"/>
          <w:sz w:val="22"/>
          <w:szCs w:val="22"/>
        </w:rPr>
        <w:t xml:space="preserve">S.K. Hui, CEO von </w:t>
      </w:r>
      <w:proofErr w:type="spellStart"/>
      <w:r w:rsidRPr="00C96503">
        <w:rPr>
          <w:rStyle w:val="A3"/>
          <w:rFonts w:ascii="Century Gothic" w:hAnsi="Century Gothic" w:cs="Arial"/>
          <w:sz w:val="22"/>
          <w:szCs w:val="22"/>
        </w:rPr>
        <w:t>BITwave</w:t>
      </w:r>
      <w:proofErr w:type="spellEnd"/>
      <w:r w:rsidRPr="00C96503">
        <w:rPr>
          <w:rStyle w:val="A3"/>
          <w:rFonts w:ascii="Century Gothic" w:hAnsi="Century Gothic" w:cs="Arial"/>
          <w:sz w:val="22"/>
          <w:szCs w:val="22"/>
        </w:rPr>
        <w:t xml:space="preserve"> </w:t>
      </w:r>
      <w:proofErr w:type="spellStart"/>
      <w:r w:rsidRPr="00C96503">
        <w:rPr>
          <w:rStyle w:val="A3"/>
          <w:rFonts w:ascii="Century Gothic" w:hAnsi="Century Gothic" w:cs="Arial"/>
          <w:sz w:val="22"/>
          <w:szCs w:val="22"/>
        </w:rPr>
        <w:t>Pvt</w:t>
      </w:r>
      <w:proofErr w:type="spellEnd"/>
      <w:r w:rsidRPr="00C96503">
        <w:rPr>
          <w:rStyle w:val="A3"/>
          <w:rFonts w:ascii="Century Gothic" w:hAnsi="Century Gothic" w:cs="Arial"/>
          <w:sz w:val="22"/>
          <w:szCs w:val="22"/>
        </w:rPr>
        <w:t xml:space="preserve">. Ltd und Eigentümer der Marke UCLEAR Digital, erklärt: </w:t>
      </w:r>
      <w:r w:rsidRPr="00C96503">
        <w:rPr>
          <w:rStyle w:val="A3"/>
          <w:rFonts w:ascii="Century Gothic" w:hAnsi="Century Gothic" w:cs="Arial"/>
          <w:i/>
          <w:sz w:val="22"/>
          <w:szCs w:val="22"/>
        </w:rPr>
        <w:t xml:space="preserve">„UCLEAR unterstützt das Konzept des offenen Bluetooth </w:t>
      </w:r>
      <w:proofErr w:type="spellStart"/>
      <w:r w:rsidRPr="00C96503">
        <w:rPr>
          <w:rStyle w:val="A3"/>
          <w:rFonts w:ascii="Century Gothic" w:hAnsi="Century Gothic" w:cs="Arial"/>
          <w:i/>
          <w:sz w:val="22"/>
          <w:szCs w:val="22"/>
        </w:rPr>
        <w:t>Intercom</w:t>
      </w:r>
      <w:proofErr w:type="spellEnd"/>
      <w:r w:rsidRPr="00C96503">
        <w:rPr>
          <w:rStyle w:val="A3"/>
          <w:rFonts w:ascii="Century Gothic" w:hAnsi="Century Gothic" w:cs="Arial"/>
          <w:i/>
          <w:sz w:val="22"/>
          <w:szCs w:val="22"/>
        </w:rPr>
        <w:t xml:space="preserve">-Standards schon seit vielen Jahren, weil es das ist, was unsere Kunden wollen und was sie verdienen. OBI ermöglicht eine nahtlose Interkom-Kompatibilität zwischen verschiedenen Marken und verbessert </w:t>
      </w:r>
      <w:r w:rsidR="00CA268A">
        <w:rPr>
          <w:rStyle w:val="A3"/>
          <w:rFonts w:ascii="Century Gothic" w:hAnsi="Century Gothic" w:cs="Arial"/>
          <w:i/>
          <w:sz w:val="22"/>
          <w:szCs w:val="22"/>
        </w:rPr>
        <w:t xml:space="preserve">damit </w:t>
      </w:r>
      <w:r w:rsidRPr="00C96503">
        <w:rPr>
          <w:rStyle w:val="A3"/>
          <w:rFonts w:ascii="Century Gothic" w:hAnsi="Century Gothic" w:cs="Arial"/>
          <w:i/>
          <w:sz w:val="22"/>
          <w:szCs w:val="22"/>
        </w:rPr>
        <w:t xml:space="preserve">die Gesamtleistung und </w:t>
      </w:r>
      <w:r w:rsidR="00CA268A">
        <w:rPr>
          <w:rStyle w:val="A3"/>
          <w:rFonts w:ascii="Century Gothic" w:hAnsi="Century Gothic" w:cs="Arial"/>
          <w:i/>
          <w:sz w:val="22"/>
          <w:szCs w:val="22"/>
        </w:rPr>
        <w:t xml:space="preserve">die </w:t>
      </w:r>
      <w:r w:rsidRPr="00C96503">
        <w:rPr>
          <w:rStyle w:val="A3"/>
          <w:rFonts w:ascii="Century Gothic" w:hAnsi="Century Gothic" w:cs="Arial"/>
          <w:i/>
          <w:sz w:val="22"/>
          <w:szCs w:val="22"/>
        </w:rPr>
        <w:t xml:space="preserve">Zuverlässigkeit. </w:t>
      </w:r>
      <w:r w:rsidR="006275E9">
        <w:rPr>
          <w:rStyle w:val="A3"/>
          <w:rFonts w:ascii="Century Gothic" w:hAnsi="Century Gothic" w:cs="Arial"/>
          <w:i/>
          <w:sz w:val="22"/>
          <w:szCs w:val="22"/>
        </w:rPr>
        <w:t>Dadurch werden d</w:t>
      </w:r>
      <w:r w:rsidRPr="00C96503">
        <w:rPr>
          <w:rStyle w:val="A3"/>
          <w:rFonts w:ascii="Century Gothic" w:hAnsi="Century Gothic" w:cs="Arial"/>
          <w:i/>
          <w:sz w:val="22"/>
          <w:szCs w:val="22"/>
        </w:rPr>
        <w:t xml:space="preserve">ie Kunden mehr Auswahl und weniger Frustration erleben. Es ist einfach </w:t>
      </w:r>
      <w:r w:rsidR="00CA268A">
        <w:rPr>
          <w:rStyle w:val="A3"/>
          <w:rFonts w:ascii="Century Gothic" w:hAnsi="Century Gothic" w:cs="Arial"/>
          <w:i/>
          <w:sz w:val="22"/>
          <w:szCs w:val="22"/>
        </w:rPr>
        <w:t>richtig, dass so zu machen</w:t>
      </w:r>
      <w:r w:rsidRPr="00C96503">
        <w:rPr>
          <w:rStyle w:val="A3"/>
          <w:rFonts w:ascii="Century Gothic" w:hAnsi="Century Gothic" w:cs="Arial"/>
          <w:i/>
          <w:sz w:val="22"/>
          <w:szCs w:val="22"/>
        </w:rPr>
        <w:t>.“</w:t>
      </w:r>
    </w:p>
    <w:p w14:paraId="796FEA5D" w14:textId="77777777" w:rsidR="00642278" w:rsidRPr="00642278" w:rsidRDefault="00642278" w:rsidP="00642278">
      <w:pPr>
        <w:spacing w:before="240" w:after="120"/>
        <w:ind w:right="283"/>
        <w:rPr>
          <w:rStyle w:val="A3"/>
          <w:rFonts w:ascii="Century Gothic" w:hAnsi="Century Gothic" w:cs="Arial"/>
          <w:b/>
          <w:sz w:val="22"/>
          <w:szCs w:val="22"/>
        </w:rPr>
      </w:pPr>
      <w:r w:rsidRPr="00642278">
        <w:rPr>
          <w:rStyle w:val="A3"/>
          <w:rFonts w:ascii="Century Gothic" w:hAnsi="Century Gothic" w:cs="Arial"/>
          <w:b/>
          <w:sz w:val="22"/>
          <w:szCs w:val="22"/>
        </w:rPr>
        <w:t xml:space="preserve">Open Bluetooth </w:t>
      </w:r>
      <w:proofErr w:type="spellStart"/>
      <w:r w:rsidRPr="00642278">
        <w:rPr>
          <w:rStyle w:val="A3"/>
          <w:rFonts w:ascii="Century Gothic" w:hAnsi="Century Gothic" w:cs="Arial"/>
          <w:b/>
          <w:sz w:val="22"/>
          <w:szCs w:val="22"/>
        </w:rPr>
        <w:t>Intercom</w:t>
      </w:r>
      <w:proofErr w:type="spellEnd"/>
      <w:r w:rsidRPr="00642278">
        <w:rPr>
          <w:rStyle w:val="A3"/>
          <w:rFonts w:ascii="Century Gothic" w:hAnsi="Century Gothic" w:cs="Arial"/>
          <w:b/>
          <w:sz w:val="22"/>
          <w:szCs w:val="22"/>
        </w:rPr>
        <w:t xml:space="preserve"> (OBI)</w:t>
      </w:r>
    </w:p>
    <w:p w14:paraId="79CD8CB2" w14:textId="67AAB3AC" w:rsidR="00642278" w:rsidRPr="00642278" w:rsidRDefault="00642278" w:rsidP="00642278">
      <w:pPr>
        <w:spacing w:before="240" w:after="120"/>
        <w:ind w:right="283"/>
        <w:rPr>
          <w:rStyle w:val="A3"/>
          <w:rFonts w:ascii="Century Gothic" w:hAnsi="Century Gothic" w:cs="Arial"/>
          <w:sz w:val="22"/>
          <w:szCs w:val="22"/>
        </w:rPr>
      </w:pPr>
      <w:r>
        <w:rPr>
          <w:rStyle w:val="A3"/>
          <w:rFonts w:ascii="Century Gothic" w:hAnsi="Century Gothic" w:cs="Arial"/>
          <w:sz w:val="22"/>
          <w:szCs w:val="22"/>
        </w:rPr>
        <w:t>OBI ist e</w:t>
      </w:r>
      <w:r w:rsidRPr="00642278">
        <w:rPr>
          <w:rStyle w:val="A3"/>
          <w:rFonts w:ascii="Century Gothic" w:hAnsi="Century Gothic" w:cs="Arial"/>
          <w:sz w:val="22"/>
          <w:szCs w:val="22"/>
        </w:rPr>
        <w:t>ine Vereinbarung zwischen Cardo Systems, Midland und UCLEAR</w:t>
      </w:r>
      <w:r>
        <w:rPr>
          <w:rStyle w:val="A3"/>
          <w:rFonts w:ascii="Century Gothic" w:hAnsi="Century Gothic" w:cs="Arial"/>
          <w:sz w:val="22"/>
          <w:szCs w:val="22"/>
        </w:rPr>
        <w:t xml:space="preserve"> über einen </w:t>
      </w:r>
      <w:r w:rsidRPr="00642278">
        <w:rPr>
          <w:rStyle w:val="A3"/>
          <w:rFonts w:ascii="Century Gothic" w:hAnsi="Century Gothic" w:cs="Arial"/>
          <w:sz w:val="22"/>
          <w:szCs w:val="22"/>
        </w:rPr>
        <w:t>offene</w:t>
      </w:r>
      <w:r>
        <w:rPr>
          <w:rStyle w:val="A3"/>
          <w:rFonts w:ascii="Century Gothic" w:hAnsi="Century Gothic" w:cs="Arial"/>
          <w:sz w:val="22"/>
          <w:szCs w:val="22"/>
        </w:rPr>
        <w:t>n</w:t>
      </w:r>
      <w:r w:rsidRPr="00642278">
        <w:rPr>
          <w:rStyle w:val="A3"/>
          <w:rFonts w:ascii="Century Gothic" w:hAnsi="Century Gothic" w:cs="Arial"/>
          <w:sz w:val="22"/>
          <w:szCs w:val="22"/>
        </w:rPr>
        <w:t>, branchenweite</w:t>
      </w:r>
      <w:r>
        <w:rPr>
          <w:rStyle w:val="A3"/>
          <w:rFonts w:ascii="Century Gothic" w:hAnsi="Century Gothic" w:cs="Arial"/>
          <w:sz w:val="22"/>
          <w:szCs w:val="22"/>
        </w:rPr>
        <w:t>n</w:t>
      </w:r>
      <w:r w:rsidRPr="00642278">
        <w:rPr>
          <w:rStyle w:val="A3"/>
          <w:rFonts w:ascii="Century Gothic" w:hAnsi="Century Gothic" w:cs="Arial"/>
          <w:sz w:val="22"/>
          <w:szCs w:val="22"/>
        </w:rPr>
        <w:t xml:space="preserve"> Bluetooth-</w:t>
      </w:r>
      <w:proofErr w:type="spellStart"/>
      <w:r w:rsidRPr="00642278">
        <w:rPr>
          <w:rStyle w:val="A3"/>
          <w:rFonts w:ascii="Century Gothic" w:hAnsi="Century Gothic" w:cs="Arial"/>
          <w:sz w:val="22"/>
          <w:szCs w:val="22"/>
        </w:rPr>
        <w:t>Intercom</w:t>
      </w:r>
      <w:proofErr w:type="spellEnd"/>
      <w:r w:rsidRPr="00642278">
        <w:rPr>
          <w:rStyle w:val="A3"/>
          <w:rFonts w:ascii="Century Gothic" w:hAnsi="Century Gothic" w:cs="Arial"/>
          <w:sz w:val="22"/>
          <w:szCs w:val="22"/>
        </w:rPr>
        <w:t>-Standard</w:t>
      </w:r>
      <w:r>
        <w:rPr>
          <w:rStyle w:val="A3"/>
          <w:rFonts w:ascii="Century Gothic" w:hAnsi="Century Gothic" w:cs="Arial"/>
          <w:sz w:val="22"/>
          <w:szCs w:val="22"/>
        </w:rPr>
        <w:t xml:space="preserve">. Er trägt </w:t>
      </w:r>
      <w:r w:rsidRPr="00642278">
        <w:rPr>
          <w:rStyle w:val="A3"/>
          <w:rFonts w:ascii="Century Gothic" w:hAnsi="Century Gothic" w:cs="Arial"/>
          <w:sz w:val="22"/>
          <w:szCs w:val="22"/>
        </w:rPr>
        <w:t>dazu bei</w:t>
      </w:r>
      <w:r>
        <w:rPr>
          <w:rStyle w:val="A3"/>
          <w:rFonts w:ascii="Century Gothic" w:hAnsi="Century Gothic" w:cs="Arial"/>
          <w:sz w:val="22"/>
          <w:szCs w:val="22"/>
        </w:rPr>
        <w:t>,</w:t>
      </w:r>
      <w:r w:rsidRPr="00642278">
        <w:rPr>
          <w:rStyle w:val="A3"/>
          <w:rFonts w:ascii="Century Gothic" w:hAnsi="Century Gothic" w:cs="Arial"/>
          <w:sz w:val="22"/>
          <w:szCs w:val="22"/>
        </w:rPr>
        <w:t xml:space="preserve"> viele der </w:t>
      </w:r>
      <w:r>
        <w:rPr>
          <w:rStyle w:val="A3"/>
          <w:rFonts w:ascii="Century Gothic" w:hAnsi="Century Gothic" w:cs="Arial"/>
          <w:sz w:val="22"/>
          <w:szCs w:val="22"/>
        </w:rPr>
        <w:t xml:space="preserve">nicht selten auftretenden Probleme </w:t>
      </w:r>
      <w:r w:rsidRPr="00642278">
        <w:rPr>
          <w:rStyle w:val="A3"/>
          <w:rFonts w:ascii="Century Gothic" w:hAnsi="Century Gothic" w:cs="Arial"/>
          <w:sz w:val="22"/>
          <w:szCs w:val="22"/>
        </w:rPr>
        <w:t xml:space="preserve">zu überwinden, die bei herkömmlichen </w:t>
      </w:r>
      <w:r>
        <w:rPr>
          <w:rStyle w:val="A3"/>
          <w:rFonts w:ascii="Century Gothic" w:hAnsi="Century Gothic" w:cs="Arial"/>
          <w:sz w:val="22"/>
          <w:szCs w:val="22"/>
        </w:rPr>
        <w:t>„</w:t>
      </w:r>
      <w:r w:rsidRPr="00642278">
        <w:rPr>
          <w:rStyle w:val="A3"/>
          <w:rFonts w:ascii="Century Gothic" w:hAnsi="Century Gothic" w:cs="Arial"/>
          <w:sz w:val="22"/>
          <w:szCs w:val="22"/>
        </w:rPr>
        <w:t>universell verbundenen</w:t>
      </w:r>
      <w:r>
        <w:rPr>
          <w:rStyle w:val="A3"/>
          <w:rFonts w:ascii="Century Gothic" w:hAnsi="Century Gothic" w:cs="Arial"/>
          <w:sz w:val="22"/>
          <w:szCs w:val="22"/>
        </w:rPr>
        <w:t>“</w:t>
      </w:r>
      <w:r w:rsidRPr="00642278">
        <w:rPr>
          <w:rStyle w:val="A3"/>
          <w:rFonts w:ascii="Century Gothic" w:hAnsi="Century Gothic" w:cs="Arial"/>
          <w:sz w:val="22"/>
          <w:szCs w:val="22"/>
        </w:rPr>
        <w:t xml:space="preserve"> </w:t>
      </w:r>
      <w:r>
        <w:rPr>
          <w:rStyle w:val="A3"/>
          <w:rFonts w:ascii="Century Gothic" w:hAnsi="Century Gothic" w:cs="Arial"/>
          <w:sz w:val="22"/>
          <w:szCs w:val="22"/>
        </w:rPr>
        <w:t xml:space="preserve">Kommunikationssystemen </w:t>
      </w:r>
      <w:r w:rsidRPr="00642278">
        <w:rPr>
          <w:rStyle w:val="A3"/>
          <w:rFonts w:ascii="Century Gothic" w:hAnsi="Century Gothic" w:cs="Arial"/>
          <w:sz w:val="22"/>
          <w:szCs w:val="22"/>
        </w:rPr>
        <w:t>auftreten</w:t>
      </w:r>
      <w:r>
        <w:rPr>
          <w:rStyle w:val="A3"/>
          <w:rFonts w:ascii="Century Gothic" w:hAnsi="Century Gothic" w:cs="Arial"/>
          <w:sz w:val="22"/>
          <w:szCs w:val="22"/>
        </w:rPr>
        <w:t xml:space="preserve">. OBI ermöglicht damit </w:t>
      </w:r>
      <w:r w:rsidRPr="00642278">
        <w:rPr>
          <w:rStyle w:val="A3"/>
          <w:rFonts w:ascii="Century Gothic" w:hAnsi="Century Gothic" w:cs="Arial"/>
          <w:sz w:val="22"/>
          <w:szCs w:val="22"/>
        </w:rPr>
        <w:t>eine nahtlose, markenübergreifende Bluetooth-</w:t>
      </w:r>
      <w:proofErr w:type="spellStart"/>
      <w:r w:rsidRPr="00642278">
        <w:rPr>
          <w:rStyle w:val="A3"/>
          <w:rFonts w:ascii="Century Gothic" w:hAnsi="Century Gothic" w:cs="Arial"/>
          <w:sz w:val="22"/>
          <w:szCs w:val="22"/>
        </w:rPr>
        <w:t>Intercom</w:t>
      </w:r>
      <w:proofErr w:type="spellEnd"/>
      <w:r w:rsidRPr="00642278">
        <w:rPr>
          <w:rStyle w:val="A3"/>
          <w:rFonts w:ascii="Century Gothic" w:hAnsi="Century Gothic" w:cs="Arial"/>
          <w:sz w:val="22"/>
          <w:szCs w:val="22"/>
        </w:rPr>
        <w:t xml:space="preserve">-Konnektivität. </w:t>
      </w:r>
    </w:p>
    <w:p w14:paraId="5D9B8A5D" w14:textId="07939F68" w:rsidR="00642278" w:rsidRPr="00642278" w:rsidRDefault="00642278" w:rsidP="00642278">
      <w:pPr>
        <w:spacing w:before="240" w:after="120"/>
        <w:ind w:right="283"/>
        <w:rPr>
          <w:rStyle w:val="A3"/>
          <w:rFonts w:ascii="Century Gothic" w:hAnsi="Century Gothic" w:cs="Arial"/>
          <w:sz w:val="22"/>
          <w:szCs w:val="22"/>
        </w:rPr>
      </w:pPr>
      <w:r w:rsidRPr="00642278">
        <w:rPr>
          <w:rStyle w:val="A3"/>
          <w:rFonts w:ascii="Century Gothic" w:hAnsi="Century Gothic" w:cs="Arial"/>
          <w:sz w:val="22"/>
          <w:szCs w:val="22"/>
        </w:rPr>
        <w:t>OBI wird bereits von den 2022er</w:t>
      </w:r>
      <w:r>
        <w:rPr>
          <w:rStyle w:val="A3"/>
          <w:rFonts w:ascii="Century Gothic" w:hAnsi="Century Gothic" w:cs="Arial"/>
          <w:sz w:val="22"/>
          <w:szCs w:val="22"/>
        </w:rPr>
        <w:t xml:space="preserve"> Cardo Produktl</w:t>
      </w:r>
      <w:r w:rsidRPr="00642278">
        <w:rPr>
          <w:rStyle w:val="A3"/>
          <w:rFonts w:ascii="Century Gothic" w:hAnsi="Century Gothic" w:cs="Arial"/>
          <w:sz w:val="22"/>
          <w:szCs w:val="22"/>
        </w:rPr>
        <w:t>inien SPIRIT, FREECOM</w:t>
      </w:r>
      <w:r>
        <w:rPr>
          <w:rStyle w:val="A3"/>
          <w:rFonts w:ascii="Century Gothic" w:hAnsi="Century Gothic" w:cs="Arial"/>
          <w:sz w:val="22"/>
          <w:szCs w:val="22"/>
        </w:rPr>
        <w:t xml:space="preserve"> x</w:t>
      </w:r>
      <w:r w:rsidRPr="00642278">
        <w:rPr>
          <w:rStyle w:val="A3"/>
          <w:rFonts w:ascii="Century Gothic" w:hAnsi="Century Gothic" w:cs="Arial"/>
          <w:sz w:val="22"/>
          <w:szCs w:val="22"/>
        </w:rPr>
        <w:t xml:space="preserve"> und PACKTALK</w:t>
      </w:r>
      <w:r>
        <w:rPr>
          <w:rStyle w:val="A3"/>
          <w:rFonts w:ascii="Century Gothic" w:hAnsi="Century Gothic" w:cs="Arial"/>
          <w:sz w:val="22"/>
          <w:szCs w:val="22"/>
        </w:rPr>
        <w:t xml:space="preserve"> </w:t>
      </w:r>
      <w:r w:rsidRPr="00642278">
        <w:rPr>
          <w:rStyle w:val="A3"/>
          <w:rFonts w:ascii="Century Gothic" w:hAnsi="Century Gothic" w:cs="Arial"/>
          <w:sz w:val="22"/>
          <w:szCs w:val="22"/>
        </w:rPr>
        <w:t>unterstützt</w:t>
      </w:r>
      <w:r>
        <w:rPr>
          <w:rStyle w:val="A3"/>
          <w:rFonts w:ascii="Century Gothic" w:hAnsi="Century Gothic" w:cs="Arial"/>
          <w:sz w:val="22"/>
          <w:szCs w:val="22"/>
        </w:rPr>
        <w:t xml:space="preserve">. Die Software </w:t>
      </w:r>
      <w:r w:rsidRPr="00642278">
        <w:rPr>
          <w:rStyle w:val="A3"/>
          <w:rFonts w:ascii="Century Gothic" w:hAnsi="Century Gothic" w:cs="Arial"/>
          <w:sz w:val="22"/>
          <w:szCs w:val="22"/>
        </w:rPr>
        <w:t>steht als Over-</w:t>
      </w:r>
      <w:proofErr w:type="spellStart"/>
      <w:r w:rsidRPr="00642278">
        <w:rPr>
          <w:rStyle w:val="A3"/>
          <w:rFonts w:ascii="Century Gothic" w:hAnsi="Century Gothic" w:cs="Arial"/>
          <w:sz w:val="22"/>
          <w:szCs w:val="22"/>
        </w:rPr>
        <w:t>the</w:t>
      </w:r>
      <w:proofErr w:type="spellEnd"/>
      <w:r w:rsidRPr="00642278">
        <w:rPr>
          <w:rStyle w:val="A3"/>
          <w:rFonts w:ascii="Century Gothic" w:hAnsi="Century Gothic" w:cs="Arial"/>
          <w:sz w:val="22"/>
          <w:szCs w:val="22"/>
        </w:rPr>
        <w:t>-Air-Update zum Download bereit.</w:t>
      </w:r>
    </w:p>
    <w:p w14:paraId="3A240EDD" w14:textId="1AC2914E" w:rsidR="00642278" w:rsidRPr="00642278" w:rsidRDefault="006275E9" w:rsidP="00642278">
      <w:pPr>
        <w:spacing w:before="240" w:after="120"/>
        <w:ind w:right="283"/>
        <w:rPr>
          <w:rStyle w:val="A3"/>
          <w:rFonts w:ascii="Century Gothic" w:hAnsi="Century Gothic" w:cs="Arial"/>
          <w:b/>
          <w:sz w:val="22"/>
          <w:szCs w:val="22"/>
        </w:rPr>
      </w:pPr>
      <w:r w:rsidRPr="006275E9">
        <w:rPr>
          <w:rStyle w:val="A3"/>
          <w:rFonts w:ascii="Century Gothic" w:hAnsi="Century Gothic" w:cs="Arial"/>
          <w:b/>
          <w:sz w:val="22"/>
          <w:szCs w:val="22"/>
        </w:rPr>
        <w:t xml:space="preserve">Universal Communication Solution </w:t>
      </w:r>
      <w:r w:rsidR="00642278" w:rsidRPr="00642278">
        <w:rPr>
          <w:rStyle w:val="A3"/>
          <w:rFonts w:ascii="Century Gothic" w:hAnsi="Century Gothic" w:cs="Arial"/>
          <w:b/>
          <w:sz w:val="22"/>
          <w:szCs w:val="22"/>
        </w:rPr>
        <w:t xml:space="preserve">(UCS) </w:t>
      </w:r>
    </w:p>
    <w:p w14:paraId="145B05E3" w14:textId="3187C389" w:rsidR="00642278" w:rsidRPr="00642278" w:rsidRDefault="00642278" w:rsidP="00642278">
      <w:pPr>
        <w:spacing w:before="240" w:after="120"/>
        <w:ind w:right="283"/>
        <w:rPr>
          <w:rStyle w:val="A3"/>
          <w:rFonts w:ascii="Century Gothic" w:hAnsi="Century Gothic" w:cs="Arial"/>
          <w:sz w:val="22"/>
          <w:szCs w:val="22"/>
        </w:rPr>
      </w:pPr>
      <w:r>
        <w:rPr>
          <w:rStyle w:val="A3"/>
          <w:rFonts w:ascii="Century Gothic" w:hAnsi="Century Gothic" w:cs="Arial"/>
          <w:sz w:val="22"/>
          <w:szCs w:val="22"/>
        </w:rPr>
        <w:t xml:space="preserve">Mit der </w:t>
      </w:r>
      <w:r w:rsidRPr="00642278">
        <w:rPr>
          <w:rStyle w:val="A3"/>
          <w:rFonts w:ascii="Century Gothic" w:hAnsi="Century Gothic" w:cs="Arial"/>
          <w:sz w:val="22"/>
          <w:szCs w:val="22"/>
        </w:rPr>
        <w:t>Universal Communication Solution</w:t>
      </w:r>
      <w:r>
        <w:rPr>
          <w:rStyle w:val="A3"/>
          <w:rFonts w:ascii="Century Gothic" w:hAnsi="Century Gothic" w:cs="Arial"/>
          <w:sz w:val="22"/>
          <w:szCs w:val="22"/>
        </w:rPr>
        <w:t xml:space="preserve"> (UCS) vereinbarten die Hersteller </w:t>
      </w:r>
      <w:r w:rsidRPr="00642278">
        <w:rPr>
          <w:rStyle w:val="A3"/>
          <w:rFonts w:ascii="Century Gothic" w:hAnsi="Century Gothic" w:cs="Arial"/>
          <w:sz w:val="22"/>
          <w:szCs w:val="22"/>
        </w:rPr>
        <w:t xml:space="preserve">Cardo Systems, Midland, UCLEAR und </w:t>
      </w:r>
      <w:proofErr w:type="spellStart"/>
      <w:r w:rsidRPr="00642278">
        <w:rPr>
          <w:rStyle w:val="A3"/>
          <w:rFonts w:ascii="Century Gothic" w:hAnsi="Century Gothic" w:cs="Arial"/>
          <w:sz w:val="22"/>
          <w:szCs w:val="22"/>
        </w:rPr>
        <w:t>Sygn</w:t>
      </w:r>
      <w:proofErr w:type="spellEnd"/>
      <w:r w:rsidRPr="00642278">
        <w:rPr>
          <w:rStyle w:val="A3"/>
          <w:rFonts w:ascii="Century Gothic" w:hAnsi="Century Gothic" w:cs="Arial"/>
          <w:sz w:val="22"/>
          <w:szCs w:val="22"/>
        </w:rPr>
        <w:t xml:space="preserve"> House (Eigentümer der Marke </w:t>
      </w:r>
      <w:proofErr w:type="spellStart"/>
      <w:r w:rsidRPr="00642278">
        <w:rPr>
          <w:rStyle w:val="A3"/>
          <w:rFonts w:ascii="Century Gothic" w:hAnsi="Century Gothic" w:cs="Arial"/>
          <w:sz w:val="22"/>
          <w:szCs w:val="22"/>
        </w:rPr>
        <w:t>B+Com</w:t>
      </w:r>
      <w:proofErr w:type="spellEnd"/>
      <w:r w:rsidRPr="00642278">
        <w:rPr>
          <w:rStyle w:val="A3"/>
          <w:rFonts w:ascii="Century Gothic" w:hAnsi="Century Gothic" w:cs="Arial"/>
          <w:sz w:val="22"/>
          <w:szCs w:val="22"/>
        </w:rPr>
        <w:t xml:space="preserve">) eine branchenweite Lösung für </w:t>
      </w:r>
      <w:r>
        <w:rPr>
          <w:rStyle w:val="A3"/>
          <w:rFonts w:ascii="Century Gothic" w:hAnsi="Century Gothic" w:cs="Arial"/>
          <w:sz w:val="22"/>
          <w:szCs w:val="22"/>
        </w:rPr>
        <w:t xml:space="preserve">in den Helm </w:t>
      </w:r>
      <w:r w:rsidRPr="00642278">
        <w:rPr>
          <w:rStyle w:val="A3"/>
          <w:rFonts w:ascii="Century Gothic" w:hAnsi="Century Gothic" w:cs="Arial"/>
          <w:sz w:val="22"/>
          <w:szCs w:val="22"/>
        </w:rPr>
        <w:t xml:space="preserve">integrierte </w:t>
      </w:r>
      <w:r>
        <w:rPr>
          <w:rStyle w:val="A3"/>
          <w:rFonts w:ascii="Century Gothic" w:hAnsi="Century Gothic" w:cs="Arial"/>
          <w:sz w:val="22"/>
          <w:szCs w:val="22"/>
        </w:rPr>
        <w:t>Ko</w:t>
      </w:r>
      <w:r w:rsidRPr="00642278">
        <w:rPr>
          <w:rStyle w:val="A3"/>
          <w:rFonts w:ascii="Century Gothic" w:hAnsi="Century Gothic" w:cs="Arial"/>
          <w:sz w:val="22"/>
          <w:szCs w:val="22"/>
        </w:rPr>
        <w:t>mmunikationsgeräte</w:t>
      </w:r>
      <w:r>
        <w:rPr>
          <w:rStyle w:val="A3"/>
          <w:rFonts w:ascii="Century Gothic" w:hAnsi="Century Gothic" w:cs="Arial"/>
          <w:sz w:val="22"/>
          <w:szCs w:val="22"/>
        </w:rPr>
        <w:t xml:space="preserve">. </w:t>
      </w:r>
      <w:r w:rsidRPr="00642278">
        <w:rPr>
          <w:rStyle w:val="A3"/>
          <w:rFonts w:ascii="Century Gothic" w:hAnsi="Century Gothic" w:cs="Arial"/>
          <w:sz w:val="22"/>
          <w:szCs w:val="22"/>
        </w:rPr>
        <w:t>Die Lösung wird Motorradfahrern die Freiheit geben, Kommunikationsgeräte auszuwählen, zu wechseln und zu ersetzen, ohne Kompromisse bei Passform und Aussehen einzugehen.</w:t>
      </w:r>
    </w:p>
    <w:p w14:paraId="02FD8187" w14:textId="3A5F43A8" w:rsidR="00642278" w:rsidRPr="00642278" w:rsidRDefault="00642278" w:rsidP="006275E9">
      <w:pPr>
        <w:spacing w:before="240" w:after="120"/>
        <w:rPr>
          <w:rStyle w:val="A3"/>
          <w:rFonts w:ascii="Century Gothic" w:hAnsi="Century Gothic" w:cs="Arial"/>
          <w:sz w:val="22"/>
          <w:szCs w:val="22"/>
        </w:rPr>
      </w:pPr>
      <w:r w:rsidRPr="00642278">
        <w:rPr>
          <w:rStyle w:val="A3"/>
          <w:rFonts w:ascii="Century Gothic" w:hAnsi="Century Gothic" w:cs="Arial"/>
          <w:sz w:val="22"/>
          <w:szCs w:val="22"/>
        </w:rPr>
        <w:t xml:space="preserve">Ähnlich wie die Automobilhersteller und die Hersteller von Autoradios universelle Größen und Halterungen für Autoradios (DIN/Doppel-DIN-Norm) eingeführt haben, standardisiert </w:t>
      </w:r>
      <w:r>
        <w:rPr>
          <w:rStyle w:val="A3"/>
          <w:rFonts w:ascii="Century Gothic" w:hAnsi="Century Gothic" w:cs="Arial"/>
          <w:sz w:val="22"/>
          <w:szCs w:val="22"/>
        </w:rPr>
        <w:t xml:space="preserve">UCS </w:t>
      </w:r>
      <w:r w:rsidRPr="00642278">
        <w:rPr>
          <w:rStyle w:val="A3"/>
          <w:rFonts w:ascii="Century Gothic" w:hAnsi="Century Gothic" w:cs="Arial"/>
          <w:sz w:val="22"/>
          <w:szCs w:val="22"/>
        </w:rPr>
        <w:t xml:space="preserve">die Größe und Form von Kommunikationssystemen und ermöglicht so den integrierten Einbau </w:t>
      </w:r>
      <w:r w:rsidR="006275E9">
        <w:rPr>
          <w:rStyle w:val="A3"/>
          <w:rFonts w:ascii="Century Gothic" w:hAnsi="Century Gothic" w:cs="Arial"/>
          <w:sz w:val="22"/>
          <w:szCs w:val="22"/>
        </w:rPr>
        <w:t xml:space="preserve">dieser Systeme </w:t>
      </w:r>
      <w:r w:rsidRPr="00642278">
        <w:rPr>
          <w:rStyle w:val="A3"/>
          <w:rFonts w:ascii="Century Gothic" w:hAnsi="Century Gothic" w:cs="Arial"/>
          <w:sz w:val="22"/>
          <w:szCs w:val="22"/>
        </w:rPr>
        <w:t>in neue</w:t>
      </w:r>
      <w:r w:rsidR="006275E9">
        <w:rPr>
          <w:rStyle w:val="A3"/>
          <w:rFonts w:ascii="Century Gothic" w:hAnsi="Century Gothic" w:cs="Arial"/>
          <w:sz w:val="22"/>
          <w:szCs w:val="22"/>
        </w:rPr>
        <w:t>, UCS kompatible</w:t>
      </w:r>
      <w:r w:rsidRPr="00642278">
        <w:rPr>
          <w:rStyle w:val="A3"/>
          <w:rFonts w:ascii="Century Gothic" w:hAnsi="Century Gothic" w:cs="Arial"/>
          <w:sz w:val="22"/>
          <w:szCs w:val="22"/>
        </w:rPr>
        <w:t xml:space="preserve"> Motorradhelme, die die neuen ECE 22.06-Normen erfüllen.</w:t>
      </w:r>
    </w:p>
    <w:p w14:paraId="56E8E9D1" w14:textId="320BC7F3" w:rsidR="00C96503" w:rsidRDefault="00642278" w:rsidP="00642278">
      <w:pPr>
        <w:spacing w:before="240" w:after="120"/>
        <w:ind w:right="283"/>
        <w:rPr>
          <w:rStyle w:val="A3"/>
          <w:rFonts w:ascii="Century Gothic" w:hAnsi="Century Gothic" w:cs="Arial"/>
          <w:sz w:val="22"/>
          <w:szCs w:val="22"/>
        </w:rPr>
      </w:pPr>
      <w:r w:rsidRPr="00642278">
        <w:rPr>
          <w:rStyle w:val="A3"/>
          <w:rFonts w:ascii="Century Gothic" w:hAnsi="Century Gothic" w:cs="Arial"/>
          <w:sz w:val="22"/>
          <w:szCs w:val="22"/>
        </w:rPr>
        <w:t>Besuchen Sie auf der EICMA d</w:t>
      </w:r>
      <w:r w:rsidR="006275E9">
        <w:rPr>
          <w:rStyle w:val="A3"/>
          <w:rFonts w:ascii="Century Gothic" w:hAnsi="Century Gothic" w:cs="Arial"/>
          <w:sz w:val="22"/>
          <w:szCs w:val="22"/>
        </w:rPr>
        <w:t>ie</w:t>
      </w:r>
      <w:r w:rsidRPr="00642278">
        <w:rPr>
          <w:rStyle w:val="A3"/>
          <w:rFonts w:ascii="Century Gothic" w:hAnsi="Century Gothic" w:cs="Arial"/>
          <w:sz w:val="22"/>
          <w:szCs w:val="22"/>
        </w:rPr>
        <w:t xml:space="preserve"> St</w:t>
      </w:r>
      <w:r w:rsidR="006275E9">
        <w:rPr>
          <w:rStyle w:val="A3"/>
          <w:rFonts w:ascii="Century Gothic" w:hAnsi="Century Gothic" w:cs="Arial"/>
          <w:sz w:val="22"/>
          <w:szCs w:val="22"/>
        </w:rPr>
        <w:t>ände</w:t>
      </w:r>
      <w:r w:rsidRPr="00642278">
        <w:rPr>
          <w:rStyle w:val="A3"/>
          <w:rFonts w:ascii="Century Gothic" w:hAnsi="Century Gothic" w:cs="Arial"/>
          <w:sz w:val="22"/>
          <w:szCs w:val="22"/>
        </w:rPr>
        <w:t xml:space="preserve"> von </w:t>
      </w:r>
      <w:r w:rsidRPr="00642278">
        <w:rPr>
          <w:rStyle w:val="A3"/>
          <w:rFonts w:ascii="Century Gothic" w:hAnsi="Century Gothic" w:cs="Arial"/>
          <w:b/>
          <w:sz w:val="22"/>
          <w:szCs w:val="22"/>
        </w:rPr>
        <w:t>Cardo Systems</w:t>
      </w:r>
      <w:r w:rsidRPr="00642278">
        <w:rPr>
          <w:rStyle w:val="A3"/>
          <w:rFonts w:ascii="Century Gothic" w:hAnsi="Century Gothic" w:cs="Arial"/>
          <w:sz w:val="22"/>
          <w:szCs w:val="22"/>
        </w:rPr>
        <w:t xml:space="preserve"> </w:t>
      </w:r>
      <w:r>
        <w:rPr>
          <w:rStyle w:val="A3"/>
          <w:rFonts w:ascii="Century Gothic" w:hAnsi="Century Gothic" w:cs="Arial"/>
          <w:sz w:val="22"/>
          <w:szCs w:val="22"/>
        </w:rPr>
        <w:t xml:space="preserve">– </w:t>
      </w:r>
      <w:r w:rsidRPr="00642278">
        <w:rPr>
          <w:rStyle w:val="A3"/>
          <w:rFonts w:ascii="Century Gothic" w:hAnsi="Century Gothic" w:cs="Arial"/>
          <w:b/>
          <w:sz w:val="22"/>
          <w:szCs w:val="22"/>
        </w:rPr>
        <w:t>Halle 13 M77</w:t>
      </w:r>
      <w:r w:rsidRPr="00642278">
        <w:rPr>
          <w:rStyle w:val="A3"/>
          <w:rFonts w:ascii="Century Gothic" w:hAnsi="Century Gothic" w:cs="Arial"/>
          <w:sz w:val="22"/>
          <w:szCs w:val="22"/>
        </w:rPr>
        <w:t xml:space="preserve">, von </w:t>
      </w:r>
      <w:r w:rsidRPr="00642278">
        <w:rPr>
          <w:rStyle w:val="A3"/>
          <w:rFonts w:ascii="Century Gothic" w:hAnsi="Century Gothic" w:cs="Arial"/>
          <w:b/>
          <w:sz w:val="22"/>
          <w:szCs w:val="22"/>
        </w:rPr>
        <w:t>Midland</w:t>
      </w:r>
      <w:r>
        <w:rPr>
          <w:rStyle w:val="A3"/>
          <w:rFonts w:ascii="Century Gothic" w:hAnsi="Century Gothic" w:cs="Arial"/>
          <w:b/>
          <w:sz w:val="22"/>
          <w:szCs w:val="22"/>
        </w:rPr>
        <w:t xml:space="preserve"> </w:t>
      </w:r>
      <w:r w:rsidRPr="00642278">
        <w:rPr>
          <w:rStyle w:val="A3"/>
          <w:rFonts w:ascii="Century Gothic" w:hAnsi="Century Gothic" w:cs="Arial"/>
          <w:sz w:val="22"/>
          <w:szCs w:val="22"/>
        </w:rPr>
        <w:t>–</w:t>
      </w:r>
      <w:r>
        <w:rPr>
          <w:rStyle w:val="A3"/>
          <w:rFonts w:ascii="Century Gothic" w:hAnsi="Century Gothic" w:cs="Arial"/>
          <w:b/>
          <w:sz w:val="22"/>
          <w:szCs w:val="22"/>
        </w:rPr>
        <w:t xml:space="preserve"> </w:t>
      </w:r>
      <w:r w:rsidRPr="00642278">
        <w:rPr>
          <w:rStyle w:val="A3"/>
          <w:rFonts w:ascii="Century Gothic" w:hAnsi="Century Gothic" w:cs="Arial"/>
          <w:b/>
          <w:sz w:val="22"/>
          <w:szCs w:val="22"/>
        </w:rPr>
        <w:t>Halle</w:t>
      </w:r>
      <w:r w:rsidRPr="00642278">
        <w:rPr>
          <w:rStyle w:val="A3"/>
          <w:rFonts w:ascii="Century Gothic" w:hAnsi="Century Gothic" w:cs="Arial"/>
          <w:sz w:val="22"/>
          <w:szCs w:val="22"/>
        </w:rPr>
        <w:t xml:space="preserve"> </w:t>
      </w:r>
      <w:r w:rsidRPr="00642278">
        <w:rPr>
          <w:rStyle w:val="A3"/>
          <w:rFonts w:ascii="Century Gothic" w:hAnsi="Century Gothic" w:cs="Arial"/>
          <w:b/>
          <w:sz w:val="22"/>
          <w:szCs w:val="22"/>
        </w:rPr>
        <w:t>13 168</w:t>
      </w:r>
      <w:r w:rsidRPr="00642278">
        <w:rPr>
          <w:rStyle w:val="A3"/>
          <w:rFonts w:ascii="Century Gothic" w:hAnsi="Century Gothic" w:cs="Arial"/>
          <w:sz w:val="22"/>
          <w:szCs w:val="22"/>
        </w:rPr>
        <w:t xml:space="preserve"> und von </w:t>
      </w:r>
      <w:r w:rsidRPr="00642278">
        <w:rPr>
          <w:rStyle w:val="A3"/>
          <w:rFonts w:ascii="Century Gothic" w:hAnsi="Century Gothic" w:cs="Arial"/>
          <w:b/>
          <w:sz w:val="22"/>
          <w:szCs w:val="22"/>
        </w:rPr>
        <w:t>UCLEAR Digital</w:t>
      </w:r>
      <w:r w:rsidRPr="00642278">
        <w:rPr>
          <w:rStyle w:val="A3"/>
          <w:rFonts w:ascii="Century Gothic" w:hAnsi="Century Gothic" w:cs="Arial"/>
          <w:sz w:val="22"/>
          <w:szCs w:val="22"/>
        </w:rPr>
        <w:t xml:space="preserve"> – </w:t>
      </w:r>
      <w:r w:rsidRPr="00642278">
        <w:rPr>
          <w:rStyle w:val="A3"/>
          <w:rFonts w:ascii="Century Gothic" w:hAnsi="Century Gothic" w:cs="Arial"/>
          <w:b/>
          <w:sz w:val="22"/>
          <w:szCs w:val="22"/>
        </w:rPr>
        <w:t>Halle 22 Stand G28</w:t>
      </w:r>
      <w:r w:rsidR="00FA4A31" w:rsidRPr="00FA4A31">
        <w:rPr>
          <w:rStyle w:val="A3"/>
          <w:rFonts w:ascii="Century Gothic" w:hAnsi="Century Gothic" w:cs="Arial"/>
          <w:sz w:val="22"/>
          <w:szCs w:val="22"/>
        </w:rPr>
        <w:t xml:space="preserve"> – </w:t>
      </w:r>
      <w:r w:rsidRPr="00642278">
        <w:rPr>
          <w:rStyle w:val="A3"/>
          <w:rFonts w:ascii="Century Gothic" w:hAnsi="Century Gothic" w:cs="Arial"/>
          <w:sz w:val="22"/>
          <w:szCs w:val="22"/>
        </w:rPr>
        <w:t>um die gesamte Palette der Kommunikationsgeräte zu sehen und sich bei unserem fachkundigen Personal</w:t>
      </w:r>
      <w:r w:rsidR="00FA4A31">
        <w:rPr>
          <w:rStyle w:val="A3"/>
          <w:rFonts w:ascii="Century Gothic" w:hAnsi="Century Gothic" w:cs="Arial"/>
          <w:sz w:val="22"/>
          <w:szCs w:val="22"/>
        </w:rPr>
        <w:t xml:space="preserve"> am Stand</w:t>
      </w:r>
      <w:r w:rsidRPr="00642278">
        <w:rPr>
          <w:rStyle w:val="A3"/>
          <w:rFonts w:ascii="Century Gothic" w:hAnsi="Century Gothic" w:cs="Arial"/>
          <w:sz w:val="22"/>
          <w:szCs w:val="22"/>
        </w:rPr>
        <w:t xml:space="preserve"> über die Partnerschaften zu informieren.</w:t>
      </w:r>
    </w:p>
    <w:p w14:paraId="0FE087DD" w14:textId="45571EFD" w:rsidR="006275E9" w:rsidRDefault="006275E9">
      <w:pPr>
        <w:rPr>
          <w:rStyle w:val="A3"/>
          <w:rFonts w:ascii="Century Gothic" w:hAnsi="Century Gothic" w:cs="Arial"/>
          <w:sz w:val="22"/>
          <w:szCs w:val="22"/>
        </w:rPr>
      </w:pPr>
      <w:r>
        <w:rPr>
          <w:rStyle w:val="A3"/>
          <w:rFonts w:ascii="Century Gothic" w:hAnsi="Century Gothic" w:cs="Arial"/>
          <w:sz w:val="22"/>
          <w:szCs w:val="22"/>
        </w:rPr>
        <w:br w:type="page"/>
      </w:r>
    </w:p>
    <w:p w14:paraId="78374FCD" w14:textId="77777777"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lastRenderedPageBreak/>
        <w:t>Über Cardo Systems</w:t>
      </w:r>
    </w:p>
    <w:p w14:paraId="2EC3EDAF" w14:textId="48E4EF9E" w:rsidR="00631509" w:rsidRDefault="00631509" w:rsidP="00631509">
      <w:pPr>
        <w:spacing w:before="240" w:after="120"/>
        <w:ind w:right="283"/>
        <w:rPr>
          <w:rStyle w:val="A3"/>
          <w:rFonts w:ascii="Century Gothic" w:hAnsi="Century Gothic" w:cs="Arial"/>
          <w:sz w:val="22"/>
          <w:szCs w:val="22"/>
        </w:rPr>
      </w:pPr>
      <w:r w:rsidRPr="00631509">
        <w:rPr>
          <w:rStyle w:val="A3"/>
          <w:rFonts w:ascii="Century Gothic" w:hAnsi="Century Gothic" w:cs="Arial"/>
          <w:sz w:val="22"/>
          <w:szCs w:val="22"/>
        </w:rPr>
        <w:t xml:space="preserve">Cardo Systems ist auf das Design, die Entwicklung, die Herstellung und den Vertrieb von hochmodernen drahtlosen Kommunikations- und Unterhaltungssystemen für die unterschiedlichsten Anwendungen im On- und Offroad-Bereich spezialisiert. Ursprünglich auf mobile, drahtlose Kommunikationslösungen für Motorradfahrer konzentriert, leistete Cardo seit seiner Gründung im Jahr 2003 Pionierarbeit bei der großen Mehrheit der Innovationen für Bluetooth-Kommunikationssysteme und führte 2015 das weltweit erste Mesh-basierte Kommunikationsprotokoll auf dem </w:t>
      </w:r>
      <w:r>
        <w:rPr>
          <w:rStyle w:val="A3"/>
          <w:rFonts w:ascii="Century Gothic" w:hAnsi="Century Gothic" w:cs="Arial"/>
          <w:sz w:val="22"/>
          <w:szCs w:val="22"/>
        </w:rPr>
        <w:t>Zweirad</w:t>
      </w:r>
      <w:r w:rsidRPr="00631509">
        <w:rPr>
          <w:rStyle w:val="A3"/>
          <w:rFonts w:ascii="Century Gothic" w:hAnsi="Century Gothic" w:cs="Arial"/>
          <w:sz w:val="22"/>
          <w:szCs w:val="22"/>
        </w:rPr>
        <w:t>markt ein. Die Produkte des Unternehmens, die mittlerweile in mehr als 100 Ländern erhältlich sind, sind die weltweit führenden Kommunikationsgeräte für die Motorradindustrie und konzentrieren sich immer stärker darauf, das Fahrerlebnis in allen Powersport-Kategorien durch überlegene drahtlose Kommunikationstechnologien zu verbessern.</w:t>
      </w:r>
    </w:p>
    <w:p w14:paraId="197B1CA2" w14:textId="77777777"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Midland</w:t>
      </w:r>
    </w:p>
    <w:p w14:paraId="23062A60" w14:textId="711D7C93" w:rsidR="00631509" w:rsidRPr="00631509" w:rsidRDefault="00631509" w:rsidP="00631509">
      <w:pPr>
        <w:spacing w:before="240" w:after="120"/>
        <w:ind w:right="141"/>
        <w:rPr>
          <w:rStyle w:val="A3"/>
          <w:rFonts w:ascii="Century Gothic" w:hAnsi="Century Gothic" w:cs="Arial"/>
          <w:sz w:val="22"/>
          <w:szCs w:val="22"/>
        </w:rPr>
      </w:pPr>
      <w:r w:rsidRPr="00631509">
        <w:rPr>
          <w:rStyle w:val="A3"/>
          <w:rFonts w:ascii="Century Gothic" w:hAnsi="Century Gothic" w:cs="Arial"/>
          <w:sz w:val="22"/>
          <w:szCs w:val="22"/>
        </w:rPr>
        <w:t xml:space="preserve">Midland Europe ist seit 1959 führend in der Funkkommunikation. Die Marke führte das CB-Funkgerät in die Kabinen von Millionen von Lastwagen, Wohnmobilen und 4×4-Autos ein und präsentierte 2008 sein erstes Sortiment an </w:t>
      </w:r>
      <w:proofErr w:type="spellStart"/>
      <w:r w:rsidRPr="00631509">
        <w:rPr>
          <w:rStyle w:val="A3"/>
          <w:rFonts w:ascii="Century Gothic" w:hAnsi="Century Gothic" w:cs="Arial"/>
          <w:sz w:val="22"/>
          <w:szCs w:val="22"/>
        </w:rPr>
        <w:t>Intercom</w:t>
      </w:r>
      <w:proofErr w:type="spellEnd"/>
      <w:r>
        <w:rPr>
          <w:rStyle w:val="A3"/>
          <w:rFonts w:ascii="Century Gothic" w:hAnsi="Century Gothic" w:cs="Arial"/>
          <w:sz w:val="22"/>
          <w:szCs w:val="22"/>
        </w:rPr>
        <w:t>-Systemen</w:t>
      </w:r>
      <w:r w:rsidRPr="00631509">
        <w:rPr>
          <w:rStyle w:val="A3"/>
          <w:rFonts w:ascii="Century Gothic" w:hAnsi="Century Gothic" w:cs="Arial"/>
          <w:sz w:val="22"/>
          <w:szCs w:val="22"/>
        </w:rPr>
        <w:t xml:space="preserve"> für Motorradfahrer. Im Laufe der Jahre hat Midland die Leistung und die Innovationen seiner Modelle ständig verbessert und das Kommunikationserlebnis immer komfortabler, langlebiger und einfacher gemacht. Seit 2016 hatte Midland eine neue Herausforderung zu diesem Trend: die Sprach- und Audioqualität auf das höchste Niveau zu bringen. Der Meilenstein kam im Jahr 2021 dank der Vereinbarung mit RCF, einem weltbekannten Hersteller von Audiosystemen. Die Partnerschaft führte zur Entwicklung eines speziellen Premium-Performance-Audiosystems, mit dem nun die beiden High-End-Modelle </w:t>
      </w:r>
      <w:r>
        <w:rPr>
          <w:rStyle w:val="A3"/>
          <w:rFonts w:ascii="Century Gothic" w:hAnsi="Century Gothic" w:cs="Arial"/>
          <w:sz w:val="22"/>
          <w:szCs w:val="22"/>
        </w:rPr>
        <w:t>von</w:t>
      </w:r>
      <w:r w:rsidRPr="00631509">
        <w:rPr>
          <w:rStyle w:val="A3"/>
          <w:rFonts w:ascii="Century Gothic" w:hAnsi="Century Gothic" w:cs="Arial"/>
          <w:sz w:val="22"/>
          <w:szCs w:val="22"/>
        </w:rPr>
        <w:t xml:space="preserve"> MIDLAND 2022 ausgestattet werden: </w:t>
      </w:r>
      <w:proofErr w:type="gramStart"/>
      <w:r>
        <w:rPr>
          <w:rStyle w:val="A3"/>
          <w:rFonts w:ascii="Century Gothic" w:hAnsi="Century Gothic" w:cs="Arial"/>
          <w:sz w:val="22"/>
          <w:szCs w:val="22"/>
        </w:rPr>
        <w:t>das</w:t>
      </w:r>
      <w:proofErr w:type="gramEnd"/>
      <w:r>
        <w:rPr>
          <w:rStyle w:val="A3"/>
          <w:rFonts w:ascii="Century Gothic" w:hAnsi="Century Gothic" w:cs="Arial"/>
          <w:sz w:val="22"/>
          <w:szCs w:val="22"/>
        </w:rPr>
        <w:t xml:space="preserve"> </w:t>
      </w:r>
      <w:r w:rsidRPr="00631509">
        <w:rPr>
          <w:rStyle w:val="A3"/>
          <w:rFonts w:ascii="Century Gothic" w:hAnsi="Century Gothic" w:cs="Arial"/>
          <w:sz w:val="22"/>
          <w:szCs w:val="22"/>
        </w:rPr>
        <w:t xml:space="preserve">RUSH RCF und </w:t>
      </w:r>
      <w:r>
        <w:rPr>
          <w:rStyle w:val="A3"/>
          <w:rFonts w:ascii="Century Gothic" w:hAnsi="Century Gothic" w:cs="Arial"/>
          <w:sz w:val="22"/>
          <w:szCs w:val="22"/>
        </w:rPr>
        <w:t xml:space="preserve">das </w:t>
      </w:r>
      <w:r w:rsidRPr="00631509">
        <w:rPr>
          <w:rStyle w:val="A3"/>
          <w:rFonts w:ascii="Century Gothic" w:hAnsi="Century Gothic" w:cs="Arial"/>
          <w:sz w:val="22"/>
          <w:szCs w:val="22"/>
        </w:rPr>
        <w:t xml:space="preserve">BTR1 </w:t>
      </w:r>
      <w:proofErr w:type="spellStart"/>
      <w:r w:rsidRPr="00631509">
        <w:rPr>
          <w:rStyle w:val="A3"/>
          <w:rFonts w:ascii="Century Gothic" w:hAnsi="Century Gothic" w:cs="Arial"/>
          <w:sz w:val="22"/>
          <w:szCs w:val="22"/>
        </w:rPr>
        <w:t>Advanced</w:t>
      </w:r>
      <w:proofErr w:type="spellEnd"/>
      <w:r w:rsidRPr="00631509">
        <w:rPr>
          <w:rStyle w:val="A3"/>
          <w:rFonts w:ascii="Century Gothic" w:hAnsi="Century Gothic" w:cs="Arial"/>
          <w:sz w:val="22"/>
          <w:szCs w:val="22"/>
        </w:rPr>
        <w:t>.</w:t>
      </w:r>
    </w:p>
    <w:p w14:paraId="5F7AFEEC" w14:textId="77777777"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UCLEAR Digital</w:t>
      </w:r>
    </w:p>
    <w:p w14:paraId="301FDF6C" w14:textId="7D1D957E" w:rsidR="00642278" w:rsidRDefault="00631509" w:rsidP="00631509">
      <w:pPr>
        <w:spacing w:before="240" w:after="120"/>
        <w:ind w:right="283"/>
        <w:rPr>
          <w:rStyle w:val="A3"/>
          <w:rFonts w:ascii="Century Gothic" w:hAnsi="Century Gothic" w:cs="Arial"/>
          <w:sz w:val="22"/>
          <w:szCs w:val="22"/>
        </w:rPr>
      </w:pPr>
      <w:r w:rsidRPr="00631509">
        <w:rPr>
          <w:rStyle w:val="A3"/>
          <w:rFonts w:ascii="Century Gothic" w:hAnsi="Century Gothic" w:cs="Arial"/>
          <w:sz w:val="22"/>
          <w:szCs w:val="22"/>
        </w:rPr>
        <w:t xml:space="preserve">UCLEAR Digital entwickelt und fertigt Bluetooth-Helmsprechanlagen unter der eigenen Marke UCLEAR, für </w:t>
      </w:r>
      <w:proofErr w:type="spellStart"/>
      <w:r w:rsidRPr="00631509">
        <w:rPr>
          <w:rStyle w:val="A3"/>
          <w:rFonts w:ascii="Century Gothic" w:hAnsi="Century Gothic" w:cs="Arial"/>
          <w:sz w:val="22"/>
          <w:szCs w:val="22"/>
        </w:rPr>
        <w:t>Scorpion</w:t>
      </w:r>
      <w:proofErr w:type="spellEnd"/>
      <w:r w:rsidRPr="00631509">
        <w:rPr>
          <w:rStyle w:val="A3"/>
          <w:rFonts w:ascii="Century Gothic" w:hAnsi="Century Gothic" w:cs="Arial"/>
          <w:sz w:val="22"/>
          <w:szCs w:val="22"/>
        </w:rPr>
        <w:t xml:space="preserve"> EXO und für andere Marken, die sich in der Entwicklung befinden. UCLEAR Digital hat über 20 Patente in diesem Bereich erhalten, wie z.B. USAFE Crash </w:t>
      </w:r>
      <w:proofErr w:type="spellStart"/>
      <w:r w:rsidRPr="00631509">
        <w:rPr>
          <w:rStyle w:val="A3"/>
          <w:rFonts w:ascii="Century Gothic" w:hAnsi="Century Gothic" w:cs="Arial"/>
          <w:sz w:val="22"/>
          <w:szCs w:val="22"/>
        </w:rPr>
        <w:t>Detection</w:t>
      </w:r>
      <w:proofErr w:type="spellEnd"/>
      <w:r w:rsidRPr="00631509">
        <w:rPr>
          <w:rStyle w:val="A3"/>
          <w:rFonts w:ascii="Century Gothic" w:hAnsi="Century Gothic" w:cs="Arial"/>
          <w:sz w:val="22"/>
          <w:szCs w:val="22"/>
        </w:rPr>
        <w:t xml:space="preserve">, duale ABF </w:t>
      </w:r>
      <w:proofErr w:type="spellStart"/>
      <w:r w:rsidRPr="00631509">
        <w:rPr>
          <w:rStyle w:val="A3"/>
          <w:rFonts w:ascii="Century Gothic" w:hAnsi="Century Gothic" w:cs="Arial"/>
          <w:sz w:val="22"/>
          <w:szCs w:val="22"/>
        </w:rPr>
        <w:t>boomless</w:t>
      </w:r>
      <w:proofErr w:type="spellEnd"/>
      <w:r w:rsidRPr="00631509">
        <w:rPr>
          <w:rStyle w:val="A3"/>
          <w:rFonts w:ascii="Century Gothic" w:hAnsi="Century Gothic" w:cs="Arial"/>
          <w:sz w:val="22"/>
          <w:szCs w:val="22"/>
        </w:rPr>
        <w:t xml:space="preserve"> Mikrofone und Multi-Sensor Array DSP Technologie.  Das Unternehmen entwickelt derzeit mehrere neue innovative Funktionen, neue Modelle und neue Partnerschaften mit Marken aus der Powersportbranche, die in den Jahren 2023 und 2024 erhältlich sein werden.  UCLEAR Digital ist seit mehr als zwei Jahrzehnten ein gefragter Berater und </w:t>
      </w:r>
      <w:r>
        <w:rPr>
          <w:rStyle w:val="A3"/>
          <w:rFonts w:ascii="Century Gothic" w:hAnsi="Century Gothic" w:cs="Arial"/>
          <w:sz w:val="22"/>
          <w:szCs w:val="22"/>
        </w:rPr>
        <w:t xml:space="preserve">Entwicklungspartner </w:t>
      </w:r>
      <w:r w:rsidRPr="00631509">
        <w:rPr>
          <w:rStyle w:val="A3"/>
          <w:rFonts w:ascii="Century Gothic" w:hAnsi="Century Gothic" w:cs="Arial"/>
          <w:sz w:val="22"/>
          <w:szCs w:val="22"/>
        </w:rPr>
        <w:t xml:space="preserve">für Kommunikations- und Tontechnikprojekte im militärischen und privaten Sektor.  Mit dem Fokus auf </w:t>
      </w:r>
      <w:r>
        <w:rPr>
          <w:rStyle w:val="A3"/>
          <w:rFonts w:ascii="Century Gothic" w:hAnsi="Century Gothic" w:cs="Arial"/>
          <w:sz w:val="22"/>
          <w:szCs w:val="22"/>
        </w:rPr>
        <w:t>„</w:t>
      </w:r>
      <w:r w:rsidRPr="00631509">
        <w:rPr>
          <w:rStyle w:val="A3"/>
          <w:rFonts w:ascii="Century Gothic" w:hAnsi="Century Gothic" w:cs="Arial"/>
          <w:sz w:val="22"/>
          <w:szCs w:val="22"/>
        </w:rPr>
        <w:t>Kommunikation, Sound und Sicherheit</w:t>
      </w:r>
      <w:r>
        <w:rPr>
          <w:rStyle w:val="A3"/>
          <w:rFonts w:ascii="Century Gothic" w:hAnsi="Century Gothic" w:cs="Arial"/>
          <w:sz w:val="22"/>
          <w:szCs w:val="22"/>
        </w:rPr>
        <w:t>“</w:t>
      </w:r>
      <w:r w:rsidRPr="00631509">
        <w:rPr>
          <w:rStyle w:val="A3"/>
          <w:rFonts w:ascii="Century Gothic" w:hAnsi="Century Gothic" w:cs="Arial"/>
          <w:sz w:val="22"/>
          <w:szCs w:val="22"/>
        </w:rPr>
        <w:t xml:space="preserve"> hat UCLEAR Digital ein enormes Wachstum mit seinem </w:t>
      </w:r>
      <w:r>
        <w:rPr>
          <w:rStyle w:val="A3"/>
          <w:rFonts w:ascii="Century Gothic" w:hAnsi="Century Gothic" w:cs="Arial"/>
          <w:sz w:val="22"/>
          <w:szCs w:val="22"/>
        </w:rPr>
        <w:t>„</w:t>
      </w:r>
      <w:r w:rsidRPr="00631509">
        <w:rPr>
          <w:rStyle w:val="A3"/>
          <w:rFonts w:ascii="Century Gothic" w:hAnsi="Century Gothic" w:cs="Arial"/>
          <w:sz w:val="22"/>
          <w:szCs w:val="22"/>
        </w:rPr>
        <w:t>Outside-</w:t>
      </w:r>
      <w:proofErr w:type="spellStart"/>
      <w:r w:rsidRPr="00631509">
        <w:rPr>
          <w:rStyle w:val="A3"/>
          <w:rFonts w:ascii="Century Gothic" w:hAnsi="Century Gothic" w:cs="Arial"/>
          <w:sz w:val="22"/>
          <w:szCs w:val="22"/>
        </w:rPr>
        <w:t>the</w:t>
      </w:r>
      <w:proofErr w:type="spellEnd"/>
      <w:r w:rsidRPr="00631509">
        <w:rPr>
          <w:rStyle w:val="A3"/>
          <w:rFonts w:ascii="Century Gothic" w:hAnsi="Century Gothic" w:cs="Arial"/>
          <w:sz w:val="22"/>
          <w:szCs w:val="22"/>
        </w:rPr>
        <w:t>-Box</w:t>
      </w:r>
      <w:r>
        <w:rPr>
          <w:rStyle w:val="A3"/>
          <w:rFonts w:ascii="Century Gothic" w:hAnsi="Century Gothic" w:cs="Arial"/>
          <w:sz w:val="22"/>
          <w:szCs w:val="22"/>
        </w:rPr>
        <w:t>“</w:t>
      </w:r>
      <w:r w:rsidRPr="00631509">
        <w:rPr>
          <w:rStyle w:val="A3"/>
          <w:rFonts w:ascii="Century Gothic" w:hAnsi="Century Gothic" w:cs="Arial"/>
          <w:sz w:val="22"/>
          <w:szCs w:val="22"/>
        </w:rPr>
        <w:t>-Ansatz für Produktdesign innerhalb und außerhalb des Powersports erfahren.</w:t>
      </w:r>
    </w:p>
    <w:p w14:paraId="11ABEA4D" w14:textId="00CBA092" w:rsidR="00B9396F" w:rsidRDefault="00B9396F"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2"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Pr="00854E09"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6275E9" w:rsidRDefault="0022069A" w:rsidP="00555DFE">
      <w:pPr>
        <w:rPr>
          <w:rFonts w:ascii="Century Gothic" w:hAnsi="Century Gothic"/>
          <w:sz w:val="22"/>
          <w:szCs w:val="22"/>
        </w:rPr>
      </w:pPr>
      <w:r w:rsidRPr="006275E9">
        <w:rPr>
          <w:rFonts w:ascii="Century Gothic" w:hAnsi="Century Gothic"/>
          <w:sz w:val="22"/>
          <w:szCs w:val="22"/>
        </w:rPr>
        <w:t xml:space="preserve">Cardo </w:t>
      </w:r>
      <w:r w:rsidR="008C7B04" w:rsidRPr="006275E9">
        <w:rPr>
          <w:rFonts w:ascii="Century Gothic" w:hAnsi="Century Gothic"/>
          <w:sz w:val="22"/>
          <w:szCs w:val="22"/>
        </w:rPr>
        <w:t xml:space="preserve">Systems im </w:t>
      </w:r>
      <w:proofErr w:type="spellStart"/>
      <w:r w:rsidR="008C7B04" w:rsidRPr="006275E9">
        <w:rPr>
          <w:rFonts w:ascii="Century Gothic" w:hAnsi="Century Gothic"/>
          <w:sz w:val="22"/>
          <w:szCs w:val="22"/>
        </w:rPr>
        <w:t>Social</w:t>
      </w:r>
      <w:proofErr w:type="spellEnd"/>
      <w:r w:rsidR="008C7B04" w:rsidRPr="006275E9">
        <w:rPr>
          <w:rFonts w:ascii="Century Gothic" w:hAnsi="Century Gothic"/>
          <w:sz w:val="22"/>
          <w:szCs w:val="22"/>
        </w:rPr>
        <w:t xml:space="preserve"> Web: </w:t>
      </w:r>
    </w:p>
    <w:p w14:paraId="5559268F" w14:textId="77777777" w:rsidR="00F30169" w:rsidRPr="006275E9" w:rsidRDefault="00202D56" w:rsidP="00F30169">
      <w:pPr>
        <w:rPr>
          <w:rFonts w:ascii="Century Gothic" w:hAnsi="Century Gothic"/>
          <w:sz w:val="22"/>
          <w:szCs w:val="22"/>
        </w:rPr>
      </w:pPr>
      <w:hyperlink r:id="rId13"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202D56" w:rsidP="00F30169">
      <w:pPr>
        <w:rPr>
          <w:rFonts w:ascii="Century Gothic" w:hAnsi="Century Gothic"/>
          <w:sz w:val="22"/>
          <w:szCs w:val="22"/>
        </w:rPr>
      </w:pPr>
      <w:hyperlink r:id="rId14"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202D56" w:rsidP="00F30169">
      <w:pPr>
        <w:rPr>
          <w:rFonts w:ascii="Century Gothic" w:hAnsi="Century Gothic"/>
          <w:sz w:val="22"/>
          <w:szCs w:val="22"/>
        </w:rPr>
      </w:pPr>
      <w:hyperlink r:id="rId15"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202D56"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FA4A31">
      <w:headerReference w:type="default" r:id="rId17"/>
      <w:footerReference w:type="default" r:id="rId18"/>
      <w:pgSz w:w="11907" w:h="16840" w:code="9"/>
      <w:pgMar w:top="2552" w:right="1134" w:bottom="1134"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F700" w14:textId="77777777" w:rsidR="00FB4608" w:rsidRDefault="00FB4608" w:rsidP="00D26DE8">
      <w:r>
        <w:separator/>
      </w:r>
    </w:p>
  </w:endnote>
  <w:endnote w:type="continuationSeparator" w:id="0">
    <w:p w14:paraId="39B65ED9" w14:textId="77777777" w:rsidR="00FB4608" w:rsidRDefault="00FB4608" w:rsidP="00D2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F90C" w14:textId="77777777" w:rsidR="00FB4608" w:rsidRDefault="00FB4608" w:rsidP="00D26DE8">
      <w:r>
        <w:separator/>
      </w:r>
    </w:p>
  </w:footnote>
  <w:footnote w:type="continuationSeparator" w:id="0">
    <w:p w14:paraId="7CF8D148" w14:textId="77777777" w:rsidR="00FB4608" w:rsidRDefault="00FB4608" w:rsidP="00D2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2"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4"/>
  </w:num>
  <w:num w:numId="3" w16cid:durableId="308293514">
    <w:abstractNumId w:val="10"/>
  </w:num>
  <w:num w:numId="4" w16cid:durableId="1039429427">
    <w:abstractNumId w:val="6"/>
  </w:num>
  <w:num w:numId="5" w16cid:durableId="943997319">
    <w:abstractNumId w:val="3"/>
  </w:num>
  <w:num w:numId="6" w16cid:durableId="1271548020">
    <w:abstractNumId w:val="9"/>
  </w:num>
  <w:num w:numId="7" w16cid:durableId="1875267445">
    <w:abstractNumId w:val="7"/>
  </w:num>
  <w:num w:numId="8" w16cid:durableId="1356999045">
    <w:abstractNumId w:val="8"/>
  </w:num>
  <w:num w:numId="9" w16cid:durableId="664431061">
    <w:abstractNumId w:val="15"/>
  </w:num>
  <w:num w:numId="10" w16cid:durableId="175922905">
    <w:abstractNumId w:val="2"/>
  </w:num>
  <w:num w:numId="11" w16cid:durableId="2100902328">
    <w:abstractNumId w:val="11"/>
  </w:num>
  <w:num w:numId="12" w16cid:durableId="669412569">
    <w:abstractNumId w:val="5"/>
  </w:num>
  <w:num w:numId="13" w16cid:durableId="1415323006">
    <w:abstractNumId w:val="19"/>
  </w:num>
  <w:num w:numId="14" w16cid:durableId="184179174">
    <w:abstractNumId w:val="16"/>
  </w:num>
  <w:num w:numId="15" w16cid:durableId="1311639285">
    <w:abstractNumId w:val="18"/>
  </w:num>
  <w:num w:numId="16" w16cid:durableId="1293361180">
    <w:abstractNumId w:val="12"/>
  </w:num>
  <w:num w:numId="17" w16cid:durableId="514732058">
    <w:abstractNumId w:val="4"/>
  </w:num>
  <w:num w:numId="18" w16cid:durableId="882981026">
    <w:abstractNumId w:val="21"/>
  </w:num>
  <w:num w:numId="19" w16cid:durableId="1068381080">
    <w:abstractNumId w:val="23"/>
  </w:num>
  <w:num w:numId="20" w16cid:durableId="1893082043">
    <w:abstractNumId w:val="22"/>
  </w:num>
  <w:num w:numId="21" w16cid:durableId="1364944614">
    <w:abstractNumId w:val="0"/>
  </w:num>
  <w:num w:numId="22" w16cid:durableId="379327902">
    <w:abstractNumId w:val="20"/>
  </w:num>
  <w:num w:numId="23" w16cid:durableId="541554850">
    <w:abstractNumId w:val="13"/>
  </w:num>
  <w:num w:numId="24" w16cid:durableId="684942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62ED"/>
    <w:rsid w:val="000B68F6"/>
    <w:rsid w:val="000B6CE9"/>
    <w:rsid w:val="000B6D21"/>
    <w:rsid w:val="000B6F5F"/>
    <w:rsid w:val="000B707A"/>
    <w:rsid w:val="000B7104"/>
    <w:rsid w:val="000B7260"/>
    <w:rsid w:val="000B7472"/>
    <w:rsid w:val="000B7C6D"/>
    <w:rsid w:val="000B7EFE"/>
    <w:rsid w:val="000C098B"/>
    <w:rsid w:val="000C10BB"/>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3D0"/>
    <w:rsid w:val="000F3DE9"/>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C94"/>
    <w:rsid w:val="00143DBC"/>
    <w:rsid w:val="00144B28"/>
    <w:rsid w:val="00144DBE"/>
    <w:rsid w:val="00144E0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B09"/>
    <w:rsid w:val="003D5B79"/>
    <w:rsid w:val="003D5B8E"/>
    <w:rsid w:val="003D62E1"/>
    <w:rsid w:val="003D62E2"/>
    <w:rsid w:val="003D7050"/>
    <w:rsid w:val="003D7422"/>
    <w:rsid w:val="003D77F6"/>
    <w:rsid w:val="003D78B6"/>
    <w:rsid w:val="003D7BA9"/>
    <w:rsid w:val="003D7D47"/>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C00FF"/>
    <w:rsid w:val="005C049A"/>
    <w:rsid w:val="005C058D"/>
    <w:rsid w:val="005C0AC0"/>
    <w:rsid w:val="005C0EB6"/>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10C8"/>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926"/>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521"/>
    <w:rsid w:val="007D5F3D"/>
    <w:rsid w:val="007D61C6"/>
    <w:rsid w:val="007D6D22"/>
    <w:rsid w:val="007D7029"/>
    <w:rsid w:val="007D72F1"/>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44AF"/>
    <w:rsid w:val="00864DD1"/>
    <w:rsid w:val="008651BC"/>
    <w:rsid w:val="00866082"/>
    <w:rsid w:val="00866F58"/>
    <w:rsid w:val="00866F7C"/>
    <w:rsid w:val="00867281"/>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E25"/>
    <w:rsid w:val="00FF4FBC"/>
    <w:rsid w:val="00FF549A"/>
    <w:rsid w:val="00FF55CA"/>
    <w:rsid w:val="00FF5CA4"/>
    <w:rsid w:val="00FF6296"/>
    <w:rsid w:val="00FF6DD6"/>
    <w:rsid w:val="00FF7081"/>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rdoSystemsGlob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do@wortwerkstatt.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WP8jg0fxbVdmX9jXJXbY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witter.com/CardoSyste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Cardo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8" ma:contentTypeDescription="Ein neues Dokument erstellen." ma:contentTypeScope="" ma:versionID="71d5c36e375299336f2f5122beb62b6e">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bab6308ee4174e4c9d1777c54fb8ebaa"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2.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3.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4.xml><?xml version="1.0" encoding="utf-8"?>
<ds:datastoreItem xmlns:ds="http://schemas.openxmlformats.org/officeDocument/2006/customXml" ds:itemID="{AF201368-FA96-4B53-81E9-6EF26969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7670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8726</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393289</vt:i4>
      </vt:variant>
      <vt:variant>
        <vt:i4>0</vt:i4>
      </vt:variant>
      <vt:variant>
        <vt:i4>0</vt:i4>
      </vt:variant>
      <vt:variant>
        <vt:i4>5</vt:i4>
      </vt:variant>
      <vt:variant>
        <vt:lpwstr>https://www.cardosystems.com/de/shop/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2022-11-02T13:49:00Z</dcterms:created>
  <dcterms:modified xsi:type="dcterms:W3CDTF">2022-11-02T13:49:00Z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