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A214" w14:textId="6D2FD842" w:rsidR="00407DE9" w:rsidRDefault="00407DE9">
      <w:pPr>
        <w:rPr>
          <w:rFonts w:ascii="Proxima Nova" w:eastAsia="Proxima Nova" w:hAnsi="Proxima Nova" w:cs="Proxima Nova"/>
          <w:b/>
          <w:bCs/>
        </w:rPr>
      </w:pPr>
      <w:r>
        <w:rPr>
          <w:rFonts w:asciiTheme="minorBidi" w:hAnsiTheme="minorBidi"/>
          <w:noProof/>
          <w:sz w:val="20"/>
          <w:szCs w:val="20"/>
          <w:lang w:val="en-US"/>
        </w:rPr>
        <w:drawing>
          <wp:inline distT="0" distB="0" distL="0" distR="0" wp14:anchorId="5F884373" wp14:editId="09908D24">
            <wp:extent cx="1371600" cy="1130300"/>
            <wp:effectExtent l="0" t="0" r="0" b="0"/>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4C0EE69B" w14:textId="77777777" w:rsidR="00407DE9" w:rsidRDefault="00407DE9">
      <w:pPr>
        <w:rPr>
          <w:rFonts w:ascii="Proxima Nova" w:eastAsia="Proxima Nova" w:hAnsi="Proxima Nova" w:cs="Proxima Nova"/>
          <w:b/>
          <w:bCs/>
        </w:rPr>
      </w:pPr>
    </w:p>
    <w:p w14:paraId="042C1787" w14:textId="22AFC46A" w:rsidR="001B7BB4" w:rsidRPr="000B2526" w:rsidRDefault="001B7BB4" w:rsidP="00407DE9">
      <w:pPr>
        <w:jc w:val="center"/>
        <w:rPr>
          <w:rFonts w:ascii="Proxima Nova" w:eastAsia="Proxima Nova" w:hAnsi="Proxima Nova" w:cs="Proxima Nova"/>
          <w:b/>
          <w:bCs/>
        </w:rPr>
      </w:pPr>
      <w:r w:rsidRPr="000B2526">
        <w:rPr>
          <w:rFonts w:ascii="Proxima Nova" w:eastAsia="Proxima Nova" w:hAnsi="Proxima Nova" w:cs="Proxima Nova"/>
          <w:b/>
          <w:bCs/>
        </w:rPr>
        <w:t>‘Hei Cardo, minta pasangan saya berkahwin dengan saya…’</w:t>
      </w:r>
    </w:p>
    <w:p w14:paraId="71A61E7F" w14:textId="0CECD910" w:rsidR="001B7BB4" w:rsidRDefault="001B7BB4">
      <w:pPr>
        <w:rPr>
          <w:rFonts w:ascii="Proxima Nova" w:eastAsia="Proxima Nova" w:hAnsi="Proxima Nova" w:cs="Proxima Nova"/>
        </w:rPr>
      </w:pPr>
    </w:p>
    <w:p w14:paraId="754FF614" w14:textId="53A57F85" w:rsidR="001B7BB4" w:rsidRDefault="001B7BB4">
      <w:pPr>
        <w:rPr>
          <w:rFonts w:ascii="Proxima Nova" w:eastAsia="Proxima Nova" w:hAnsi="Proxima Nova" w:cs="Proxima Nova"/>
        </w:rPr>
      </w:pPr>
      <w:r>
        <w:rPr>
          <w:rFonts w:ascii="Proxima Nova" w:eastAsia="Proxima Nova" w:hAnsi="Proxima Nova" w:cs="Proxima Nova"/>
        </w:rPr>
        <w:t xml:space="preserve">Sebuah </w:t>
      </w:r>
      <w:r w:rsidR="00D563D3">
        <w:rPr>
          <w:rFonts w:ascii="Proxima Nova" w:eastAsia="Proxima Nova" w:hAnsi="Proxima Nova" w:cs="Proxima Nova"/>
        </w:rPr>
        <w:t>tinjauan</w:t>
      </w:r>
      <w:r>
        <w:rPr>
          <w:rFonts w:ascii="Proxima Nova" w:eastAsia="Proxima Nova" w:hAnsi="Proxima Nova" w:cs="Proxima Nova"/>
        </w:rPr>
        <w:t xml:space="preserve"> pelanggan Cardo baru-baru ini mendedahkan bahawa lebih daripada 250 pengguna Cardo telah meminang pasangan mereka </w:t>
      </w:r>
      <w:r w:rsidR="005635BC">
        <w:rPr>
          <w:rFonts w:ascii="Proxima Nova" w:eastAsia="Proxima Nova" w:hAnsi="Proxima Nova" w:cs="Proxima Nova"/>
        </w:rPr>
        <w:t xml:space="preserve">melalui </w:t>
      </w:r>
      <w:r>
        <w:rPr>
          <w:rFonts w:ascii="Proxima Nova" w:eastAsia="Proxima Nova" w:hAnsi="Proxima Nova" w:cs="Proxima Nova"/>
        </w:rPr>
        <w:t>peranti Cardo. Cara ini tidak terjadi 20 tahun dahulu kerana peranti komunikasi bagi penunggang motosikal tidak wujud</w:t>
      </w:r>
      <w:r w:rsidR="005635BC">
        <w:rPr>
          <w:rFonts w:ascii="Proxima Nova" w:eastAsia="Proxima Nova" w:hAnsi="Proxima Nova" w:cs="Proxima Nova"/>
        </w:rPr>
        <w:t xml:space="preserve"> ketika itu. Sebaliknya, p</w:t>
      </w:r>
      <w:r>
        <w:rPr>
          <w:rFonts w:ascii="Proxima Nova" w:eastAsia="Proxima Nova" w:hAnsi="Proxima Nova" w:cs="Proxima Nova"/>
        </w:rPr>
        <w:t>enunggang-penunggang terpaksa berkomunikasi dengan cara isyarat tangan serta menjerit kepada satu sama lain ketika berhenti di lampu trafik.</w:t>
      </w:r>
    </w:p>
    <w:p w14:paraId="1D6443DB" w14:textId="2A8BDD62" w:rsidR="001B7BB4" w:rsidRDefault="001B7BB4">
      <w:pPr>
        <w:rPr>
          <w:rFonts w:ascii="Proxima Nova" w:eastAsia="Proxima Nova" w:hAnsi="Proxima Nova" w:cs="Proxima Nova"/>
        </w:rPr>
      </w:pPr>
    </w:p>
    <w:p w14:paraId="52B8D49D" w14:textId="608AFDE3" w:rsidR="001B7BB4" w:rsidRDefault="001B7BB4">
      <w:pPr>
        <w:rPr>
          <w:rFonts w:ascii="Proxima Nova" w:eastAsia="Proxima Nova" w:hAnsi="Proxima Nova" w:cs="Proxima Nova"/>
        </w:rPr>
      </w:pPr>
      <w:r>
        <w:rPr>
          <w:rFonts w:ascii="Proxima Nova" w:eastAsia="Proxima Nova" w:hAnsi="Proxima Nova" w:cs="Proxima Nova"/>
        </w:rPr>
        <w:t xml:space="preserve">Cardolah yang melancarkan alat komunikasi Bluetooth </w:t>
      </w:r>
      <w:r w:rsidR="005635BC">
        <w:rPr>
          <w:rFonts w:ascii="Proxima Nova" w:eastAsia="Proxima Nova" w:hAnsi="Proxima Nova" w:cs="Proxima Nova"/>
        </w:rPr>
        <w:t xml:space="preserve">yang khusus </w:t>
      </w:r>
      <w:r>
        <w:rPr>
          <w:rFonts w:ascii="Proxima Nova" w:eastAsia="Proxima Nova" w:hAnsi="Proxima Nova" w:cs="Proxima Nova"/>
        </w:rPr>
        <w:t xml:space="preserve">bagi penunggang motosikal yang pertama. Sejak itu, mereka merupakan perintis kebanyakan perkembangan teknologi ini termasuklah intercom ‘mesh’ yang pertama, audio premium yang pertama dengan penggunaan JBL, </w:t>
      </w:r>
      <w:r w:rsidR="00DD26C9">
        <w:rPr>
          <w:rFonts w:ascii="Proxima Nova" w:eastAsia="Proxima Nova" w:hAnsi="Proxima Nova" w:cs="Proxima Nova"/>
        </w:rPr>
        <w:t>serta sistem komunikasi yang berasaskan arahan suara pengguna.</w:t>
      </w:r>
    </w:p>
    <w:p w14:paraId="43CB12CB" w14:textId="609CC34C" w:rsidR="00DD26C9" w:rsidRDefault="00DD26C9">
      <w:pPr>
        <w:rPr>
          <w:rFonts w:ascii="Proxima Nova" w:eastAsia="Proxima Nova" w:hAnsi="Proxima Nova" w:cs="Proxima Nova"/>
        </w:rPr>
      </w:pPr>
    </w:p>
    <w:p w14:paraId="78FD145F" w14:textId="005C4847" w:rsidR="00DD26C9" w:rsidRDefault="00DD26C9">
      <w:pPr>
        <w:rPr>
          <w:rFonts w:ascii="Proxima Nova" w:eastAsia="Proxima Nova" w:hAnsi="Proxima Nova" w:cs="Proxima Nova"/>
        </w:rPr>
      </w:pPr>
      <w:r>
        <w:rPr>
          <w:rFonts w:ascii="Proxima Nova" w:eastAsia="Proxima Nova" w:hAnsi="Proxima Nova" w:cs="Proxima Nova"/>
        </w:rPr>
        <w:t>Kajian tersebut dijalankan di kalangan lebih daripada 18,000</w:t>
      </w:r>
      <w:r w:rsidR="000B2526">
        <w:rPr>
          <w:rFonts w:ascii="Proxima Nova" w:eastAsia="Proxima Nova" w:hAnsi="Proxima Nova" w:cs="Proxima Nova"/>
        </w:rPr>
        <w:t>*</w:t>
      </w:r>
      <w:r>
        <w:rPr>
          <w:rFonts w:ascii="Proxima Nova" w:eastAsia="Proxima Nova" w:hAnsi="Proxima Nova" w:cs="Proxima Nova"/>
        </w:rPr>
        <w:t xml:space="preserve"> penyerta yang berasal daripada 114 negara. Data yang dikumpul menunjukkan banyak persamaan di kalangan #CardoFam (keluarga Cardo) di seluruh dunia.</w:t>
      </w:r>
    </w:p>
    <w:p w14:paraId="3E21568D" w14:textId="20023877" w:rsidR="00DD26C9" w:rsidRDefault="00DD26C9">
      <w:pPr>
        <w:rPr>
          <w:rFonts w:ascii="Proxima Nova" w:eastAsia="Proxima Nova" w:hAnsi="Proxima Nova" w:cs="Proxima Nova"/>
        </w:rPr>
      </w:pPr>
    </w:p>
    <w:p w14:paraId="00000009" w14:textId="22E44BC6" w:rsidR="00CF6553" w:rsidRDefault="00DD26C9">
      <w:pPr>
        <w:rPr>
          <w:rFonts w:ascii="Proxima Nova" w:eastAsia="Proxima Nova" w:hAnsi="Proxima Nova" w:cs="Proxima Nova"/>
        </w:rPr>
      </w:pPr>
      <w:r>
        <w:rPr>
          <w:rFonts w:ascii="Proxima Nova" w:eastAsia="Proxima Nova" w:hAnsi="Proxima Nova" w:cs="Proxima Nova"/>
        </w:rPr>
        <w:t xml:space="preserve">Hampir 60% memakai topi keledar </w:t>
      </w:r>
      <w:r w:rsidRPr="00DD26C9">
        <w:rPr>
          <w:rFonts w:ascii="Proxima Nova" w:eastAsia="Proxima Nova" w:hAnsi="Proxima Nova" w:cs="Proxima Nova"/>
          <w:i/>
          <w:iCs/>
        </w:rPr>
        <w:t>full-face</w:t>
      </w:r>
      <w:r>
        <w:rPr>
          <w:rFonts w:ascii="Proxima Nova" w:eastAsia="Proxima Nova" w:hAnsi="Proxima Nova" w:cs="Proxima Nova"/>
        </w:rPr>
        <w:t xml:space="preserve"> (muka penuh), diikuti oleh topi keledar jenis </w:t>
      </w:r>
      <w:r w:rsidRPr="00DD26C9">
        <w:rPr>
          <w:rFonts w:ascii="Proxima Nova" w:eastAsia="Proxima Nova" w:hAnsi="Proxima Nova" w:cs="Proxima Nova"/>
          <w:i/>
          <w:iCs/>
        </w:rPr>
        <w:t>modular</w:t>
      </w:r>
      <w:r>
        <w:rPr>
          <w:rFonts w:ascii="Proxima Nova" w:eastAsia="Proxima Nova" w:hAnsi="Proxima Nova" w:cs="Proxima Nova"/>
        </w:rPr>
        <w:t xml:space="preserve"> dan </w:t>
      </w:r>
      <w:r w:rsidRPr="00DD26C9">
        <w:rPr>
          <w:rFonts w:ascii="Proxima Nova" w:eastAsia="Proxima Nova" w:hAnsi="Proxima Nova" w:cs="Proxima Nova"/>
          <w:i/>
          <w:iCs/>
        </w:rPr>
        <w:t>flip up</w:t>
      </w:r>
      <w:r>
        <w:rPr>
          <w:rFonts w:ascii="Proxima Nova" w:eastAsia="Proxima Nova" w:hAnsi="Proxima Nova" w:cs="Proxima Nova"/>
        </w:rPr>
        <w:t xml:space="preserve"> (yang boleh dibuka bahagian depan</w:t>
      </w:r>
      <w:r w:rsidR="005635BC">
        <w:rPr>
          <w:rFonts w:ascii="Proxima Nova" w:eastAsia="Proxima Nova" w:hAnsi="Proxima Nova" w:cs="Proxima Nova"/>
        </w:rPr>
        <w:t>nya</w:t>
      </w:r>
      <w:r>
        <w:rPr>
          <w:rFonts w:ascii="Proxima Nova" w:eastAsia="Proxima Nova" w:hAnsi="Proxima Nova" w:cs="Proxima Nova"/>
        </w:rPr>
        <w:t>).</w:t>
      </w:r>
    </w:p>
    <w:p w14:paraId="1A87AED3" w14:textId="624A93E4" w:rsidR="00DD26C9" w:rsidRDefault="00DD26C9">
      <w:pPr>
        <w:rPr>
          <w:rFonts w:ascii="Proxima Nova" w:eastAsia="Proxima Nova" w:hAnsi="Proxima Nova" w:cs="Proxima Nova"/>
        </w:rPr>
      </w:pPr>
    </w:p>
    <w:p w14:paraId="6218775B" w14:textId="2E32342A" w:rsidR="00DD26C9" w:rsidRDefault="00DD26C9">
      <w:pPr>
        <w:rPr>
          <w:rFonts w:ascii="Proxima Nova" w:eastAsia="Proxima Nova" w:hAnsi="Proxima Nova" w:cs="Proxima Nova"/>
        </w:rPr>
      </w:pPr>
      <w:r>
        <w:rPr>
          <w:rFonts w:ascii="Proxima Nova" w:eastAsia="Proxima Nova" w:hAnsi="Proxima Nova" w:cs="Proxima Nova"/>
        </w:rPr>
        <w:t xml:space="preserve">Hanya </w:t>
      </w:r>
      <w:r w:rsidR="005635BC">
        <w:rPr>
          <w:rFonts w:ascii="Proxima Nova" w:eastAsia="Proxima Nova" w:hAnsi="Proxima Nova" w:cs="Proxima Nova"/>
        </w:rPr>
        <w:t>l</w:t>
      </w:r>
      <w:r>
        <w:rPr>
          <w:rFonts w:ascii="Proxima Nova" w:eastAsia="Proxima Nova" w:hAnsi="Proxima Nova" w:cs="Proxima Nova"/>
        </w:rPr>
        <w:t xml:space="preserve">ebih sedikit daripada 44% sahaja yang merupakan penunggang motosikal </w:t>
      </w:r>
      <w:r w:rsidRPr="00DD26C9">
        <w:rPr>
          <w:rFonts w:ascii="Proxima Nova" w:eastAsia="Proxima Nova" w:hAnsi="Proxima Nova" w:cs="Proxima Nova"/>
          <w:i/>
          <w:iCs/>
        </w:rPr>
        <w:t>adventure</w:t>
      </w:r>
      <w:r>
        <w:rPr>
          <w:rFonts w:ascii="Proxima Nova" w:eastAsia="Proxima Nova" w:hAnsi="Proxima Nova" w:cs="Proxima Nova"/>
        </w:rPr>
        <w:t xml:space="preserve"> dan </w:t>
      </w:r>
      <w:r w:rsidRPr="00DD26C9">
        <w:rPr>
          <w:rFonts w:ascii="Proxima Nova" w:eastAsia="Proxima Nova" w:hAnsi="Proxima Nova" w:cs="Proxima Nova"/>
          <w:i/>
          <w:iCs/>
        </w:rPr>
        <w:t>touring</w:t>
      </w:r>
      <w:r>
        <w:rPr>
          <w:rFonts w:ascii="Proxima Nova" w:eastAsia="Proxima Nova" w:hAnsi="Proxima Nova" w:cs="Proxima Nova"/>
        </w:rPr>
        <w:t>. Majoriti antara mereka menunggang di dalam konvoi berjumlah 3-15 orang.</w:t>
      </w:r>
    </w:p>
    <w:p w14:paraId="64235131" w14:textId="77777777" w:rsidR="00DD26C9" w:rsidRDefault="00DD26C9">
      <w:pPr>
        <w:rPr>
          <w:rFonts w:ascii="Proxima Nova" w:eastAsia="Proxima Nova" w:hAnsi="Proxima Nova" w:cs="Proxima Nova"/>
        </w:rPr>
      </w:pPr>
    </w:p>
    <w:p w14:paraId="0000000D" w14:textId="7976F293" w:rsidR="00CF6553" w:rsidRDefault="00DD26C9">
      <w:pPr>
        <w:rPr>
          <w:rFonts w:ascii="Proxima Nova" w:eastAsia="Proxima Nova" w:hAnsi="Proxima Nova" w:cs="Proxima Nova"/>
        </w:rPr>
      </w:pPr>
      <w:r>
        <w:rPr>
          <w:rFonts w:ascii="Proxima Nova" w:eastAsia="Proxima Nova" w:hAnsi="Proxima Nova" w:cs="Proxima Nova"/>
        </w:rPr>
        <w:t>Apabila ditanya mengenai apakah tujuan mereka menunggang motosikal, paling ramai berkata ia merupakan suatu aktiviti masa lapang. Selain daripada itu, mereka juga berkata semangat serta perasaan bebas ialah sebab-sebab utama mereka menunggang</w:t>
      </w:r>
      <w:r w:rsidR="005635BC">
        <w:rPr>
          <w:rFonts w:ascii="Proxima Nova" w:eastAsia="Proxima Nova" w:hAnsi="Proxima Nova" w:cs="Proxima Nova"/>
        </w:rPr>
        <w:t xml:space="preserve"> motosikal</w:t>
      </w:r>
      <w:r>
        <w:rPr>
          <w:rFonts w:ascii="Proxima Nova" w:eastAsia="Proxima Nova" w:hAnsi="Proxima Nova" w:cs="Proxima Nova"/>
        </w:rPr>
        <w:t xml:space="preserve">. Lebih daripada separuh berkata menunggang motosikal dapat menolong </w:t>
      </w:r>
      <w:r w:rsidR="00D563D3">
        <w:rPr>
          <w:rFonts w:ascii="Proxima Nova" w:eastAsia="Proxima Nova" w:hAnsi="Proxima Nova" w:cs="Proxima Nova"/>
        </w:rPr>
        <w:t>keadaan mental mereka.</w:t>
      </w:r>
    </w:p>
    <w:p w14:paraId="05401460" w14:textId="77777777" w:rsidR="00DD26C9" w:rsidRDefault="00DD26C9">
      <w:pPr>
        <w:rPr>
          <w:rFonts w:ascii="Proxima Nova" w:eastAsia="Proxima Nova" w:hAnsi="Proxima Nova" w:cs="Proxima Nova"/>
        </w:rPr>
      </w:pPr>
    </w:p>
    <w:p w14:paraId="0000000F" w14:textId="0467814F" w:rsidR="00CF6553" w:rsidRDefault="00D563D3">
      <w:pPr>
        <w:rPr>
          <w:rFonts w:ascii="Proxima Nova" w:eastAsia="Proxima Nova" w:hAnsi="Proxima Nova" w:cs="Proxima Nova"/>
        </w:rPr>
      </w:pPr>
      <w:r>
        <w:rPr>
          <w:rFonts w:ascii="Proxima Nova" w:eastAsia="Proxima Nova" w:hAnsi="Proxima Nova" w:cs="Proxima Nova"/>
        </w:rPr>
        <w:t>45% menunggang sejauh 766km apabila keluar untuk bercuti secara bermotosikal. Mereka tidak terlupa membawa bersama snek, minuman dan peranti Cardo apabila mereka meninggalkan rumah!</w:t>
      </w:r>
    </w:p>
    <w:p w14:paraId="44A0FD31" w14:textId="11D856B2" w:rsidR="00D563D3" w:rsidRDefault="00D563D3">
      <w:pPr>
        <w:rPr>
          <w:rFonts w:ascii="Proxima Nova" w:eastAsia="Proxima Nova" w:hAnsi="Proxima Nova" w:cs="Proxima Nova"/>
        </w:rPr>
      </w:pPr>
    </w:p>
    <w:p w14:paraId="00000011" w14:textId="4F7B01CD" w:rsidR="00CF6553" w:rsidRDefault="00D563D3">
      <w:pPr>
        <w:rPr>
          <w:rFonts w:ascii="Proxima Nova" w:eastAsia="Proxima Nova" w:hAnsi="Proxima Nova" w:cs="Proxima Nova"/>
        </w:rPr>
      </w:pPr>
      <w:r>
        <w:rPr>
          <w:rFonts w:ascii="Proxima Nova" w:eastAsia="Proxima Nova" w:hAnsi="Proxima Nova" w:cs="Proxima Nova"/>
        </w:rPr>
        <w:t xml:space="preserve">Lebih daripada 50% yang ditinjau telah menggunakan peranti komunikasi lebih dari </w:t>
      </w:r>
      <w:r w:rsidR="005635BC">
        <w:rPr>
          <w:rFonts w:ascii="Proxima Nova" w:eastAsia="Proxima Nova" w:hAnsi="Proxima Nova" w:cs="Proxima Nova"/>
        </w:rPr>
        <w:t>tiga</w:t>
      </w:r>
      <w:r>
        <w:rPr>
          <w:rFonts w:ascii="Proxima Nova" w:eastAsia="Proxima Nova" w:hAnsi="Proxima Nova" w:cs="Proxima Nova"/>
        </w:rPr>
        <w:t xml:space="preserve"> tahun, manakala lebih daripada 70% berkata mereka memilih Cardo sebagai peranti komunikasi mereka yang pertama.</w:t>
      </w:r>
    </w:p>
    <w:p w14:paraId="00000013" w14:textId="77777777" w:rsidR="00CF6553" w:rsidRDefault="00CF6553">
      <w:pPr>
        <w:rPr>
          <w:rFonts w:ascii="Proxima Nova" w:eastAsia="Proxima Nova" w:hAnsi="Proxima Nova" w:cs="Proxima Nova"/>
        </w:rPr>
      </w:pPr>
    </w:p>
    <w:p w14:paraId="566706E1" w14:textId="699BAE34" w:rsidR="00D563D3" w:rsidRDefault="00D563D3">
      <w:pPr>
        <w:rPr>
          <w:rFonts w:ascii="Proxima Nova" w:eastAsia="Proxima Nova" w:hAnsi="Proxima Nova" w:cs="Proxima Nova"/>
        </w:rPr>
      </w:pPr>
      <w:r>
        <w:rPr>
          <w:rFonts w:ascii="Proxima Nova" w:eastAsia="Proxima Nova" w:hAnsi="Proxima Nova" w:cs="Proxima Nova"/>
        </w:rPr>
        <w:t>Anda mungkin boleh terjumpa pengguna Cardo yang bernyanyi ketika menunggang, kerana hampir separuh berbuat demikian. 17% bersenandung bersama lagu, 44% menyanyi sekali-sekala, dan 17% berkata mereka membuat ‘persembahan.’</w:t>
      </w:r>
    </w:p>
    <w:p w14:paraId="1476F82E" w14:textId="77777777" w:rsidR="005635BC" w:rsidRDefault="005635BC">
      <w:pPr>
        <w:rPr>
          <w:rFonts w:ascii="Proxima Nova" w:eastAsia="Proxima Nova" w:hAnsi="Proxima Nova" w:cs="Proxima Nova"/>
        </w:rPr>
      </w:pPr>
    </w:p>
    <w:p w14:paraId="493DD063" w14:textId="0162B712" w:rsidR="00D563D3" w:rsidRDefault="00D563D3">
      <w:pPr>
        <w:rPr>
          <w:rFonts w:ascii="Proxima Nova" w:eastAsia="Proxima Nova" w:hAnsi="Proxima Nova" w:cs="Proxima Nova"/>
        </w:rPr>
      </w:pPr>
      <w:r>
        <w:rPr>
          <w:rFonts w:ascii="Proxima Nova" w:eastAsia="Proxima Nova" w:hAnsi="Proxima Nova" w:cs="Proxima Nova"/>
        </w:rPr>
        <w:t xml:space="preserve">Oleh kerana jawapan </w:t>
      </w:r>
      <w:r w:rsidR="005635BC">
        <w:rPr>
          <w:rFonts w:ascii="Proxima Nova" w:eastAsia="Proxima Nova" w:hAnsi="Proxima Nova" w:cs="Proxima Nova"/>
        </w:rPr>
        <w:t>diperolehi</w:t>
      </w:r>
      <w:r>
        <w:rPr>
          <w:rFonts w:ascii="Proxima Nova" w:eastAsia="Proxima Nova" w:hAnsi="Proxima Nova" w:cs="Proxima Nova"/>
        </w:rPr>
        <w:t xml:space="preserve"> daripada segala pelusuk dunia dengan cuaca yang berbeza, para pengguna menyenaraikan tiga ciri yang paling digemari ialah: Audio oleh JBL, kedap air, dan pautan </w:t>
      </w:r>
      <w:r w:rsidRPr="00D563D3">
        <w:rPr>
          <w:rFonts w:ascii="Proxima Nova" w:eastAsia="Proxima Nova" w:hAnsi="Proxima Nova" w:cs="Proxima Nova"/>
          <w:i/>
          <w:iCs/>
        </w:rPr>
        <w:t>Dynamic Mesh Connectivity</w:t>
      </w:r>
      <w:r>
        <w:rPr>
          <w:rFonts w:ascii="Proxima Nova" w:eastAsia="Proxima Nova" w:hAnsi="Proxima Nova" w:cs="Proxima Nova"/>
        </w:rPr>
        <w:t>.</w:t>
      </w:r>
    </w:p>
    <w:p w14:paraId="00000017" w14:textId="77777777" w:rsidR="00CF6553" w:rsidRDefault="00CF6553">
      <w:pPr>
        <w:rPr>
          <w:rFonts w:ascii="Proxima Nova" w:eastAsia="Proxima Nova" w:hAnsi="Proxima Nova" w:cs="Proxima Nova"/>
        </w:rPr>
      </w:pPr>
    </w:p>
    <w:p w14:paraId="084E59E1" w14:textId="70FB4160" w:rsidR="00D563D3" w:rsidRDefault="00D563D3">
      <w:pPr>
        <w:rPr>
          <w:rFonts w:ascii="Proxima Nova" w:eastAsia="Proxima Nova" w:hAnsi="Proxima Nova" w:cs="Proxima Nova"/>
        </w:rPr>
      </w:pPr>
      <w:r>
        <w:rPr>
          <w:rFonts w:ascii="Proxima Nova" w:eastAsia="Proxima Nova" w:hAnsi="Proxima Nova" w:cs="Proxima Nova"/>
        </w:rPr>
        <w:t>Lebih daripada separuh yang ditanjau menggunakan peranti Cardo untuk membuat panggilan kepada ahli keluarga dan pasangan masing-masing, manakala 30% lagi kepada rakan-rakan.</w:t>
      </w:r>
    </w:p>
    <w:p w14:paraId="7207FBF4" w14:textId="3759B80D" w:rsidR="00D563D3" w:rsidRDefault="00D563D3">
      <w:pPr>
        <w:rPr>
          <w:rFonts w:ascii="Proxima Nova" w:eastAsia="Proxima Nova" w:hAnsi="Proxima Nova" w:cs="Proxima Nova"/>
        </w:rPr>
      </w:pPr>
    </w:p>
    <w:p w14:paraId="00000019" w14:textId="3D2CE474" w:rsidR="00CF6553" w:rsidRDefault="00D563D3">
      <w:pPr>
        <w:rPr>
          <w:rFonts w:ascii="Proxima Nova" w:eastAsia="Proxima Nova" w:hAnsi="Proxima Nova" w:cs="Proxima Nova"/>
        </w:rPr>
      </w:pPr>
      <w:r>
        <w:rPr>
          <w:rFonts w:ascii="Proxima Nova" w:eastAsia="Proxima Nova" w:hAnsi="Proxima Nova" w:cs="Proxima Nova"/>
        </w:rPr>
        <w:t xml:space="preserve">Kalangan #CardoFam juga berkongsi pendapat bahawa Juara Dunia </w:t>
      </w:r>
      <w:r w:rsidR="000B2526">
        <w:rPr>
          <w:rFonts w:ascii="Proxima Nova" w:eastAsia="Proxima Nova" w:hAnsi="Proxima Nova" w:cs="Proxima Nova"/>
        </w:rPr>
        <w:t>GP motosikal</w:t>
      </w:r>
      <w:r>
        <w:rPr>
          <w:rFonts w:ascii="Proxima Nova" w:eastAsia="Proxima Nova" w:hAnsi="Proxima Nova" w:cs="Proxima Nova"/>
        </w:rPr>
        <w:t xml:space="preserve"> sembilan kali, Valentino Rossi merupakan selebriti penunggang motosikal </w:t>
      </w:r>
      <w:r w:rsidR="000B2526">
        <w:rPr>
          <w:rFonts w:ascii="Proxima Nova" w:eastAsia="Proxima Nova" w:hAnsi="Proxima Nova" w:cs="Proxima Nova"/>
        </w:rPr>
        <w:t>kegemaran mereka, diikuti oleh Juara Dunia MotoGP 6 kali Marc Marquez di tempat kedua, dan Steve McQueen yang digelar ‘King of Cool’ di tempat ketiga.</w:t>
      </w:r>
    </w:p>
    <w:p w14:paraId="7E44FC6B" w14:textId="3794A39C" w:rsidR="000B2526" w:rsidRDefault="000B2526">
      <w:pPr>
        <w:rPr>
          <w:rFonts w:ascii="Proxima Nova" w:eastAsia="Proxima Nova" w:hAnsi="Proxima Nova" w:cs="Proxima Nova"/>
        </w:rPr>
      </w:pPr>
    </w:p>
    <w:p w14:paraId="07F36FF4" w14:textId="24D1D4B8" w:rsidR="000B2526" w:rsidRDefault="000B2526">
      <w:pPr>
        <w:rPr>
          <w:rFonts w:ascii="Proxima Nova" w:eastAsia="Proxima Nova" w:hAnsi="Proxima Nova" w:cs="Proxima Nova"/>
        </w:rPr>
      </w:pPr>
      <w:r>
        <w:rPr>
          <w:rFonts w:ascii="Proxima Nova" w:eastAsia="Proxima Nova" w:hAnsi="Proxima Nova" w:cs="Proxima Nova"/>
        </w:rPr>
        <w:t xml:space="preserve">Sila lawati saluran media social Cardo Systems untuk mengetahui mengenai #CardoFam dengan lebih lanjut, atau di </w:t>
      </w:r>
      <w:hyperlink r:id="rId5">
        <w:r>
          <w:rPr>
            <w:rFonts w:ascii="Proxima Nova" w:eastAsia="Proxima Nova" w:hAnsi="Proxima Nova" w:cs="Proxima Nova"/>
            <w:color w:val="1155CC"/>
            <w:u w:val="single"/>
          </w:rPr>
          <w:t>www.cardosystems.com</w:t>
        </w:r>
      </w:hyperlink>
      <w:r>
        <w:rPr>
          <w:rFonts w:ascii="Proxima Nova" w:eastAsia="Proxima Nova" w:hAnsi="Proxima Nova" w:cs="Proxima Nova"/>
        </w:rPr>
        <w:t xml:space="preserve"> untuk mencari peranti Cardo yang bersesuaian dengan anda.   </w:t>
      </w:r>
    </w:p>
    <w:p w14:paraId="0000001D" w14:textId="77777777" w:rsidR="00CF6553" w:rsidRDefault="00CF6553">
      <w:pPr>
        <w:rPr>
          <w:rFonts w:ascii="Proxima Nova" w:eastAsia="Proxima Nova" w:hAnsi="Proxima Nova" w:cs="Proxima Nova"/>
          <w:i/>
        </w:rPr>
      </w:pPr>
    </w:p>
    <w:p w14:paraId="0000001E" w14:textId="75215387" w:rsidR="00CF6553" w:rsidRDefault="00000000">
      <w:pPr>
        <w:rPr>
          <w:rFonts w:ascii="Proxima Nova" w:eastAsia="Proxima Nova" w:hAnsi="Proxima Nova" w:cs="Proxima Nova"/>
          <w:i/>
        </w:rPr>
      </w:pPr>
      <w:r>
        <w:rPr>
          <w:rFonts w:ascii="Proxima Nova" w:eastAsia="Proxima Nova" w:hAnsi="Proxima Nova" w:cs="Proxima Nova"/>
          <w:i/>
        </w:rPr>
        <w:t xml:space="preserve">*18780 </w:t>
      </w:r>
      <w:r w:rsidR="000B2526">
        <w:rPr>
          <w:rFonts w:ascii="Proxima Nova" w:eastAsia="Proxima Nova" w:hAnsi="Proxima Nova" w:cs="Proxima Nova"/>
          <w:i/>
        </w:rPr>
        <w:t>peserta</w:t>
      </w:r>
    </w:p>
    <w:p w14:paraId="0000001F" w14:textId="77777777" w:rsidR="00CF6553" w:rsidRDefault="00CF6553">
      <w:pPr>
        <w:rPr>
          <w:rFonts w:ascii="Proxima Nova" w:eastAsia="Proxima Nova" w:hAnsi="Proxima Nova" w:cs="Proxima Nova"/>
        </w:rPr>
      </w:pPr>
    </w:p>
    <w:p w14:paraId="2F4B560E" w14:textId="38129F54" w:rsidR="000B2526" w:rsidRPr="000B2526" w:rsidRDefault="000B2526">
      <w:pPr>
        <w:rPr>
          <w:rFonts w:ascii="Proxima Nova" w:eastAsia="Proxima Nova" w:hAnsi="Proxima Nova" w:cs="Proxima Nova"/>
          <w:b/>
          <w:bCs/>
        </w:rPr>
      </w:pPr>
      <w:r w:rsidRPr="000B2526">
        <w:rPr>
          <w:rFonts w:ascii="Proxima Nova" w:eastAsia="Proxima Nova" w:hAnsi="Proxima Nova" w:cs="Proxima Nova"/>
          <w:b/>
          <w:bCs/>
        </w:rPr>
        <w:t>Mengenai Cardo Systems</w:t>
      </w:r>
    </w:p>
    <w:p w14:paraId="3D771A41" w14:textId="6FC245F0" w:rsidR="000B2526" w:rsidRDefault="000B2526" w:rsidP="000B2526">
      <w:pPr>
        <w:rPr>
          <w:rFonts w:ascii="Proxima Nova" w:eastAsia="Proxima Nova" w:hAnsi="Proxima Nova" w:cs="Proxima Nova"/>
        </w:rPr>
      </w:pPr>
      <w:r>
        <w:rPr>
          <w:rFonts w:ascii="Proxima Nova" w:eastAsia="Proxima Nova" w:hAnsi="Proxima Nova" w:cs="Proxima Nova"/>
        </w:rPr>
        <w:t>Cardo Systems memperkenalkan peranti-peranti komunikasi yang paling canggih bagi kumpulan yang bergerak. Ia menyambungkan penunggang motosikal, penggemar dunia luar, serta mereka yang mencari keghairahan kepada telefon, musik dan satu sama lain. Cardo melancarkan peranti interkom yang berasaskan Bluetooth yang pertama pada 2004 dan telah menjadi perintis di dalam perkembangan teknologi pasaran ini sejak itu. Ia termasuk interkom yang bercirikan ‘mesh’ yang pertama, audio premium oleh JBL yang pertama, serta sistem arahan menggunakan suara yang pertama, dan banyak lagi. Produk Cardo dijual di lebih daripada 100 negara dan merupakan peranti komunikasi pilihan di kalangan kumpulan yang sering bergerak.</w:t>
      </w:r>
    </w:p>
    <w:p w14:paraId="00000022" w14:textId="40F8E6FF" w:rsidR="00CF6553" w:rsidRDefault="00CF6553">
      <w:pPr>
        <w:rPr>
          <w:rFonts w:ascii="Proxima Nova" w:eastAsia="Proxima Nova" w:hAnsi="Proxima Nova" w:cs="Proxima Nova"/>
        </w:rPr>
      </w:pPr>
    </w:p>
    <w:sectPr w:rsidR="00CF65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53"/>
    <w:rsid w:val="000B2526"/>
    <w:rsid w:val="001B7BB4"/>
    <w:rsid w:val="00407DE9"/>
    <w:rsid w:val="005635BC"/>
    <w:rsid w:val="005E0E17"/>
    <w:rsid w:val="00684126"/>
    <w:rsid w:val="00CF6553"/>
    <w:rsid w:val="00D563D3"/>
    <w:rsid w:val="00DD26C9"/>
  </w:rsids>
  <m:mathPr>
    <m:mathFont m:val="Cambria Math"/>
    <m:brkBin m:val="before"/>
    <m:brkBinSub m:val="--"/>
    <m:smallFrac m:val="0"/>
    <m:dispDef/>
    <m:lMargin m:val="0"/>
    <m:rMargin m:val="0"/>
    <m:defJc m:val="centerGroup"/>
    <m:wrapIndent m:val="1440"/>
    <m:intLim m:val="subSup"/>
    <m:naryLim m:val="undOvr"/>
  </m:mathPr>
  <w:themeFontLang w:val="en-M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3EB4"/>
  <w15:docId w15:val="{EFD6866C-E6C6-42EF-9B59-513C9670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Danilov</dc:creator>
  <cp:lastModifiedBy>Carli Ann Smith</cp:lastModifiedBy>
  <cp:revision>2</cp:revision>
  <cp:lastPrinted>2023-06-08T08:33:00Z</cp:lastPrinted>
  <dcterms:created xsi:type="dcterms:W3CDTF">2023-06-20T08:13:00Z</dcterms:created>
  <dcterms:modified xsi:type="dcterms:W3CDTF">2023-06-20T08:13:00Z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838d743e9b3234a4761a5c0006d8b9e0cf29788e79ff33151a1a3af445eb2839</vt:lpwstr>
  </property>
</Properties>
</file>