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BDCD" w14:textId="1973CE02" w:rsidR="00366601" w:rsidRPr="00F84510" w:rsidRDefault="00366601" w:rsidP="00366601">
      <w:pPr>
        <w:rPr>
          <w:rFonts w:ascii="Arial" w:hAnsi="Arial" w:cs="Arial"/>
        </w:rPr>
      </w:pPr>
      <w:r w:rsidRPr="00F84510">
        <w:rPr>
          <w:rFonts w:ascii="Arial" w:hAnsi="Arial" w:cs="Arial"/>
          <w:b/>
          <w:noProof/>
        </w:rPr>
        <w:drawing>
          <wp:inline distT="0" distB="0" distL="0" distR="0" wp14:anchorId="010CCBB5" wp14:editId="62EF82A5">
            <wp:extent cx="754213" cy="574201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215D2" w14:textId="77777777" w:rsidR="00F829F7" w:rsidRPr="00F829F7" w:rsidRDefault="00F829F7" w:rsidP="00F829F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F829F7">
        <w:rPr>
          <w:rFonts w:ascii="Arial" w:eastAsia="Times New Roman" w:hAnsi="Arial" w:cs="Arial"/>
          <w:b/>
          <w:bCs/>
          <w:sz w:val="24"/>
          <w:szCs w:val="24"/>
          <w:lang w:val="en-GB"/>
        </w:rPr>
        <w:t>Preparati per la Primavera con le offerte Cardo System</w:t>
      </w:r>
    </w:p>
    <w:p w14:paraId="73502329" w14:textId="1F02AB8D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E’ iniziata la primavera e Cardo Systems la festeggia con offerte mirate dal 1 ° all'11 aprile 2021, il nostro motto è "Preparati per la stagione ".</w:t>
      </w:r>
    </w:p>
    <w:p w14:paraId="151DECAF" w14:textId="01E915E5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Da quando ha aperto la strada al mercato dei comunicatori Bluetooth per motociclette nel 2004, con lo "Scala Rider", Cardo Systems è diventata un leader di mercato globale nei sistemi di comunicazione wireless progettati specificamente per i motociclisti. Con alle spalle una storia di ricerca e sviluppo che ormai supera i 15 anni, Cardo ha ottenuto una serie di primati mondiali tra cui il primo interfono pilota-pilota al mondo, la prima funzionalità di condivisione della musica, il primo dispositivo "mesh" e la prima operazione Natural Voice con accesso diretto a "Hey Siri; "e" Ok Google ".</w:t>
      </w:r>
    </w:p>
    <w:p w14:paraId="7E9F8EF4" w14:textId="2B503DF1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Con questa combinazione di innovazione costante e comprovata esperienza nel settore, coloro che acquistano un dispositivo Cardo Systems possono essere sicuri di ottenere un prodotto su cui possono fare affidamento.</w:t>
      </w:r>
    </w:p>
    <w:p w14:paraId="7E693848" w14:textId="72D05D83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La gamma completa di Cardo Systems è impermeabile e può essere controllata utilizzando l'app gratuita Cardo Connect ™, il che significa che gli utenti possono creare "gruppi" di motociclisti, gestire le loro stazioni radio preferite, configurare le chiamate rapide del telefono, controllare le impostazioni, regolare i volumi e vedere le unità lo stato della batteria a colpo d'occhio.</w:t>
      </w:r>
    </w:p>
    <w:p w14:paraId="25A12030" w14:textId="77777777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Sia che i motociclisti stiano cercando il regalo perfetto per una persona cara, o desiderino regalarsi qualcosa di nuovo, troveranno sicuramente il prodotto giusto fra quelli inclusi nella promozione.</w:t>
      </w:r>
    </w:p>
    <w:p w14:paraId="40758DE1" w14:textId="54D19FE7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 L’Offerta di Primavera Cardo comprende quattro prodotti, offerti a condizioni speciali:</w:t>
      </w:r>
    </w:p>
    <w:p w14:paraId="7A82DDC2" w14:textId="059D3889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 xml:space="preserve">L'edizione in serie limitata PACKTALK BLACK abbina uno stile full dark al suono JBL, da sempre leader del settore, con altoparlanti speciali da 45 mm di serie. Grazie alla comprovata e affidabile connettività DMC (Dynamic Mesh Communication) di Cardo, l'unità, completamente impermeabile, offre la garanzia estesa a tre anni. </w:t>
      </w:r>
    </w:p>
    <w:p w14:paraId="663B1407" w14:textId="29EFAFD3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Il FREECOM4 + vanta una serie di funzioni premium appositamente selezionate dalla gamma PACKTALK, ma integrate in un sistema Bluetooth dal prezzo conveniente. L'unità impermeabile, che consente agli utenti di essere collegati a un massimo di altri tre motociclisti contemporaneamente, è dotata di funzionamento a comando vocale naturale, Sound by JBL e ha copertura estesa fino a 1,2 km (0,75 miglia). Offerta disponibile solo su confezioni singole.</w:t>
      </w:r>
    </w:p>
    <w:p w14:paraId="521BAD9A" w14:textId="04418C0E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 xml:space="preserve">Il set audio JBL da 45 mm porta la qualità del suono a un altro livello. Il kit di accessori combina altoparlanti progettati con hardware con Sound by JBL e software per offrire un'esperienza audio senza pari per i motociclisti. Compatibili soprattutto con i dispositivi PACKTALK e FREECOM, possono essere utilizzati anche con altri dispositivi di comunicazione purché ospitino un jack standard da 3,5 mm e un amplificatore in grado di pilotare altoparlanti con impedenza di 80 Ω. </w:t>
      </w:r>
    </w:p>
    <w:p w14:paraId="3C2EFAB9" w14:textId="61A6B273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lastRenderedPageBreak/>
        <w:t xml:space="preserve">Sia che si adatti il ​​dispositivo Cardo Systems a un nuovo casco, che si desideri la scelta di utilizzare il dispositivo Cardo su un secondo casco o che lo si voglia rimettere a nuovo, il "Kit di rinnovo" ha tutto ciò di cui si ha bisogno, inclusi pannelli in velcro, spugne per </w:t>
      </w:r>
      <w:proofErr w:type="gramStart"/>
      <w:r w:rsidRPr="00F84510">
        <w:rPr>
          <w:rFonts w:ascii="Arial" w:eastAsia="Times New Roman" w:hAnsi="Arial" w:cs="Arial"/>
          <w:lang w:val="en-GB"/>
        </w:rPr>
        <w:t>microfono ,</w:t>
      </w:r>
      <w:proofErr w:type="gramEnd"/>
      <w:r w:rsidRPr="00F84510">
        <w:rPr>
          <w:rFonts w:ascii="Arial" w:eastAsia="Times New Roman" w:hAnsi="Arial" w:cs="Arial"/>
          <w:lang w:val="en-GB"/>
        </w:rPr>
        <w:t xml:space="preserve"> nuovi adesivi, tamponi per la pulizia e spugnette per altoparlanti.</w:t>
      </w:r>
    </w:p>
    <w:p w14:paraId="13E6854D" w14:textId="7BDFCF80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Fai semplicemente clic sul documento corretto per il tuo paese sopra per vedere cosa è incluso nell'offerta nel tuo mercato. Trova il regalo Cardo Systems giusto per il motociclista della tua vita - o regalati un regalo - visitando www.cardosystems.com.</w:t>
      </w:r>
    </w:p>
    <w:p w14:paraId="18F86EA1" w14:textId="2C24E8F8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* Verificare con il proprio rivenditore locale Cardo Systems per vedere cosa hanno pianificato - o fare clic sui documenti specifici del paese nella parte superiore del comunicato stampa per informazioni localizzate.</w:t>
      </w:r>
    </w:p>
    <w:p w14:paraId="09254C7F" w14:textId="081991BF" w:rsidR="00F84510" w:rsidRPr="00F84510" w:rsidRDefault="00F84510" w:rsidP="00F84510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GB" w:eastAsia="en-GB"/>
        </w:rPr>
      </w:pPr>
      <w:r w:rsidRPr="00F84510">
        <w:rPr>
          <w:rFonts w:ascii="Arial" w:eastAsia="Times New Roman" w:hAnsi="Arial" w:cs="Arial"/>
          <w:lang w:val="en-GB"/>
        </w:rPr>
        <w:t>Partecipa alla conversazione e al #CardoFam su Facebook, Twitter, Instagram e dai un'occhiata al canale YouTube di Cardo Systems.</w:t>
      </w:r>
    </w:p>
    <w:p w14:paraId="0D896FE9" w14:textId="1F0A41F8" w:rsidR="00325817" w:rsidRPr="00F84510" w:rsidRDefault="00325817" w:rsidP="00366601">
      <w:pPr>
        <w:jc w:val="both"/>
        <w:rPr>
          <w:rFonts w:ascii="Arial" w:hAnsi="Arial" w:cs="Arial"/>
        </w:rPr>
      </w:pPr>
    </w:p>
    <w:sectPr w:rsidR="00325817" w:rsidRPr="00F84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17"/>
    <w:rsid w:val="00022D0F"/>
    <w:rsid w:val="000C7382"/>
    <w:rsid w:val="000E5899"/>
    <w:rsid w:val="00175FE8"/>
    <w:rsid w:val="00325817"/>
    <w:rsid w:val="00366601"/>
    <w:rsid w:val="00492626"/>
    <w:rsid w:val="00536A6F"/>
    <w:rsid w:val="00550CAC"/>
    <w:rsid w:val="007605F8"/>
    <w:rsid w:val="009D274A"/>
    <w:rsid w:val="00C53855"/>
    <w:rsid w:val="00F829F7"/>
    <w:rsid w:val="00F8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BFF48"/>
  <w15:chartTrackingRefBased/>
  <w15:docId w15:val="{58DB6118-3212-4656-B89D-6B67B304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x-detected-content">
    <w:name w:val="__postbox-detected-content"/>
    <w:basedOn w:val="DefaultParagraphFont"/>
    <w:rsid w:val="00F8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Llorca</dc:creator>
  <cp:keywords/>
  <dc:description/>
  <cp:lastModifiedBy>Carli Ann Smith</cp:lastModifiedBy>
  <cp:revision>2</cp:revision>
  <dcterms:created xsi:type="dcterms:W3CDTF">2021-03-24T09:31:00Z</dcterms:created>
  <dcterms:modified xsi:type="dcterms:W3CDTF">2021-03-24T09:31:00Z</dcterms:modified>
</cp:coreProperties>
</file>