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4D97" w14:textId="77777777" w:rsidR="008E104F" w:rsidRDefault="008E104F" w:rsidP="00901CF7">
      <w:pPr>
        <w:rPr>
          <w:sz w:val="24"/>
          <w:szCs w:val="24"/>
        </w:rPr>
      </w:pPr>
    </w:p>
    <w:p w14:paraId="04965162" w14:textId="77777777" w:rsidR="00E526A6" w:rsidRPr="00E526A6" w:rsidRDefault="00E526A6" w:rsidP="00E526A6">
      <w:pPr>
        <w:spacing w:line="276" w:lineRule="auto"/>
        <w:jc w:val="both"/>
        <w:rPr>
          <w:b/>
          <w:sz w:val="24"/>
          <w:szCs w:val="24"/>
        </w:rPr>
      </w:pPr>
      <w:r w:rsidRPr="00E526A6">
        <w:rPr>
          <w:b/>
          <w:sz w:val="24"/>
          <w:szCs w:val="24"/>
        </w:rPr>
        <w:t>Scopri la differenza Cardo a Verona MBE 2020</w:t>
      </w:r>
    </w:p>
    <w:p w14:paraId="15BCD790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 xml:space="preserve">Cardo Systems presenterà la sua gamma completa di sistemi di comunicazione per motociclette e incoraggerà i visitatori a "Sperimentare quella differenza Cardo" al Motor Bike Expo (MBE) 2020 di Verona, in Italia, dal 16 al 19 gennaio. </w:t>
      </w:r>
    </w:p>
    <w:p w14:paraId="08A67806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>Con una durata di quattro giorni e oltre 170.000 visitatori e 700 espositori, MBE è il più grande evento motociclistico personalizzato al mondo. Assicurati di visitare Cardo Systems nel padiglione 6 stand 13Y e vedere cosa offre il leader del mercato globale dei sistemi di comunicazione wireless per motociclisti.</w:t>
      </w:r>
    </w:p>
    <w:p w14:paraId="7557406A" w14:textId="77777777" w:rsid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>Quest'anno, SST e Cardo esporranno a Verona con interessanti novità per la stagione 2020, oltre a offrir</w:t>
      </w:r>
      <w:r>
        <w:rPr>
          <w:sz w:val="24"/>
          <w:szCs w:val="24"/>
        </w:rPr>
        <w:t>e ai visitatori della fiera</w:t>
      </w:r>
      <w:r w:rsidRPr="00E526A6">
        <w:rPr>
          <w:sz w:val="24"/>
          <w:szCs w:val="24"/>
        </w:rPr>
        <w:t xml:space="preserve"> la possibil</w:t>
      </w:r>
      <w:r>
        <w:rPr>
          <w:sz w:val="24"/>
          <w:szCs w:val="24"/>
        </w:rPr>
        <w:t>ità di acquistare gli interfoni</w:t>
      </w:r>
      <w:r w:rsidRPr="00E526A6">
        <w:rPr>
          <w:sz w:val="24"/>
          <w:szCs w:val="24"/>
        </w:rPr>
        <w:t xml:space="preserve"> Cardo Systems durante l'evento tramite il loro partner di vendita, </w:t>
      </w:r>
      <w:proofErr w:type="spellStart"/>
      <w:r w:rsidRPr="00E526A6">
        <w:rPr>
          <w:sz w:val="24"/>
          <w:szCs w:val="24"/>
        </w:rPr>
        <w:t>eVendor</w:t>
      </w:r>
      <w:proofErr w:type="spellEnd"/>
      <w:r w:rsidRPr="00E526A6">
        <w:rPr>
          <w:sz w:val="24"/>
          <w:szCs w:val="24"/>
        </w:rPr>
        <w:t xml:space="preserve">. </w:t>
      </w:r>
    </w:p>
    <w:p w14:paraId="2F4F123A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 xml:space="preserve">C'è anche la possibilità di scoprire di più sulla partnership con </w:t>
      </w:r>
      <w:proofErr w:type="spellStart"/>
      <w:r w:rsidRPr="00E526A6">
        <w:rPr>
          <w:sz w:val="24"/>
          <w:szCs w:val="24"/>
        </w:rPr>
        <w:t>DueRuote</w:t>
      </w:r>
      <w:proofErr w:type="spellEnd"/>
      <w:r w:rsidRPr="00E526A6">
        <w:rPr>
          <w:sz w:val="24"/>
          <w:szCs w:val="24"/>
        </w:rPr>
        <w:t xml:space="preserve">. </w:t>
      </w:r>
    </w:p>
    <w:p w14:paraId="077B0E52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 xml:space="preserve">Assicurati di scoprire di più sulle differenze Cardo allo show, tra cui: Sound by JBL, Natural Voice </w:t>
      </w:r>
      <w:proofErr w:type="spellStart"/>
      <w:r w:rsidRPr="00E526A6">
        <w:rPr>
          <w:sz w:val="24"/>
          <w:szCs w:val="24"/>
        </w:rPr>
        <w:t>Operation</w:t>
      </w:r>
      <w:proofErr w:type="spellEnd"/>
      <w:r w:rsidRPr="00E526A6">
        <w:rPr>
          <w:sz w:val="24"/>
          <w:szCs w:val="24"/>
        </w:rPr>
        <w:t xml:space="preserve">, connettività 100% Waterproof e </w:t>
      </w:r>
      <w:proofErr w:type="spellStart"/>
      <w:r w:rsidRPr="00E526A6">
        <w:rPr>
          <w:sz w:val="24"/>
          <w:szCs w:val="24"/>
        </w:rPr>
        <w:t>Dynamic</w:t>
      </w:r>
      <w:proofErr w:type="spellEnd"/>
      <w:r w:rsidRPr="00E526A6">
        <w:rPr>
          <w:sz w:val="24"/>
          <w:szCs w:val="24"/>
        </w:rPr>
        <w:t xml:space="preserve"> </w:t>
      </w:r>
      <w:proofErr w:type="spellStart"/>
      <w:r w:rsidRPr="00E526A6">
        <w:rPr>
          <w:sz w:val="24"/>
          <w:szCs w:val="24"/>
        </w:rPr>
        <w:t>Mesh</w:t>
      </w:r>
      <w:proofErr w:type="spellEnd"/>
      <w:r w:rsidRPr="00E526A6">
        <w:rPr>
          <w:sz w:val="24"/>
          <w:szCs w:val="24"/>
        </w:rPr>
        <w:t xml:space="preserve"> </w:t>
      </w:r>
      <w:proofErr w:type="spellStart"/>
      <w:r w:rsidRPr="00E526A6">
        <w:rPr>
          <w:sz w:val="24"/>
          <w:szCs w:val="24"/>
        </w:rPr>
        <w:t>Communication</w:t>
      </w:r>
      <w:proofErr w:type="spellEnd"/>
      <w:r w:rsidRPr="00E526A6">
        <w:rPr>
          <w:sz w:val="24"/>
          <w:szCs w:val="24"/>
        </w:rPr>
        <w:t xml:space="preserve"> - per aiutarti a decidere il sistema migliore per te. </w:t>
      </w:r>
    </w:p>
    <w:p w14:paraId="16E10BB3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 xml:space="preserve">Ulteriori informazioni su Cardo Systems sono disponibili sul sito </w:t>
      </w:r>
      <w:proofErr w:type="gramStart"/>
      <w:r w:rsidRPr="00E526A6">
        <w:rPr>
          <w:sz w:val="24"/>
          <w:szCs w:val="24"/>
        </w:rPr>
        <w:t>www.cardosystems.com .</w:t>
      </w:r>
      <w:proofErr w:type="gramEnd"/>
    </w:p>
    <w:p w14:paraId="528A9670" w14:textId="2A2350E2" w:rsid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 xml:space="preserve">Unisciti alla conversazione su </w:t>
      </w:r>
      <w:hyperlink r:id="rId6" w:history="1">
        <w:proofErr w:type="spellStart"/>
        <w:r w:rsidRPr="009F7679">
          <w:rPr>
            <w:rStyle w:val="Hyperlink"/>
            <w:sz w:val="24"/>
            <w:szCs w:val="24"/>
          </w:rPr>
          <w:t>Facebook</w:t>
        </w:r>
        <w:proofErr w:type="spellEnd"/>
      </w:hyperlink>
      <w:r w:rsidRPr="00E526A6">
        <w:rPr>
          <w:sz w:val="24"/>
          <w:szCs w:val="24"/>
        </w:rPr>
        <w:t xml:space="preserve"> , </w:t>
      </w:r>
      <w:hyperlink r:id="rId7" w:history="1">
        <w:proofErr w:type="spellStart"/>
        <w:r w:rsidRPr="009F7679">
          <w:rPr>
            <w:rStyle w:val="Hyperlink"/>
            <w:sz w:val="24"/>
            <w:szCs w:val="24"/>
          </w:rPr>
          <w:t>Twitter</w:t>
        </w:r>
        <w:proofErr w:type="spellEnd"/>
      </w:hyperlink>
      <w:r w:rsidRPr="00E526A6">
        <w:rPr>
          <w:sz w:val="24"/>
          <w:szCs w:val="24"/>
        </w:rPr>
        <w:t xml:space="preserve"> e </w:t>
      </w:r>
      <w:hyperlink r:id="rId8" w:history="1">
        <w:r w:rsidRPr="009F7679">
          <w:rPr>
            <w:rStyle w:val="Hyperlink"/>
            <w:sz w:val="24"/>
            <w:szCs w:val="24"/>
          </w:rPr>
          <w:t>Instagram</w:t>
        </w:r>
      </w:hyperlink>
      <w:r w:rsidRPr="00E526A6">
        <w:rPr>
          <w:sz w:val="24"/>
          <w:szCs w:val="24"/>
        </w:rPr>
        <w:t xml:space="preserve"> .</w:t>
      </w:r>
      <w:bookmarkStart w:id="0" w:name="_GoBack"/>
      <w:bookmarkEnd w:id="0"/>
    </w:p>
    <w:p w14:paraId="29BA1A4F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informazioni sulla distribuzione di Cardo in Italia: www.sst-italia.it</w:t>
      </w:r>
    </w:p>
    <w:p w14:paraId="63901772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</w:p>
    <w:p w14:paraId="29E06CF2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>Informazioni su Cardo</w:t>
      </w:r>
    </w:p>
    <w:p w14:paraId="21C05569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>Cardo Systems è specializzata nella progettazione, sviluppo, produzione e vendita di sistemi di comunicazione e intrattenimento all'avanguardia per caschi da motociclista. Sin dall'inizio nel 2004, Cardo ha aperto la strada alla stragrande maggioranza delle innovazioni per i sistemi di comunicazione per motociclette Bluetooth. I prodotti dell'azienda sono i principali dispositivi di comunicazione al mondo per l'industria motociclistica e sono disponibili in oltre 85 paesi.</w:t>
      </w:r>
    </w:p>
    <w:p w14:paraId="6A995A49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</w:p>
    <w:p w14:paraId="182984C1" w14:textId="77777777" w:rsidR="00E526A6" w:rsidRPr="00E526A6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 xml:space="preserve">Note per i redattori: </w:t>
      </w:r>
    </w:p>
    <w:p w14:paraId="0BD6989D" w14:textId="77777777" w:rsidR="000E50C4" w:rsidRPr="000E50C4" w:rsidRDefault="00E526A6" w:rsidP="00E526A6">
      <w:pPr>
        <w:spacing w:line="276" w:lineRule="auto"/>
        <w:jc w:val="both"/>
        <w:rPr>
          <w:sz w:val="24"/>
          <w:szCs w:val="24"/>
        </w:rPr>
      </w:pPr>
      <w:r w:rsidRPr="00E526A6">
        <w:rPr>
          <w:sz w:val="24"/>
          <w:szCs w:val="24"/>
        </w:rPr>
        <w:t xml:space="preserve">Per ulteriori informazioni sulla linea di prodotti di Cardo Systems e per immagini ad alta risoluzione, contattare </w:t>
      </w:r>
      <w:proofErr w:type="spellStart"/>
      <w:r w:rsidRPr="00E526A6">
        <w:rPr>
          <w:sz w:val="24"/>
          <w:szCs w:val="24"/>
        </w:rPr>
        <w:t>press@cardosystems.media</w:t>
      </w:r>
      <w:proofErr w:type="spellEnd"/>
    </w:p>
    <w:p w14:paraId="42A970DD" w14:textId="77777777" w:rsidR="000E50C4" w:rsidRPr="00B417A0" w:rsidRDefault="000E50C4" w:rsidP="008F7221">
      <w:pPr>
        <w:spacing w:line="276" w:lineRule="auto"/>
        <w:jc w:val="both"/>
        <w:rPr>
          <w:sz w:val="24"/>
          <w:szCs w:val="24"/>
        </w:rPr>
      </w:pPr>
    </w:p>
    <w:sectPr w:rsidR="000E50C4" w:rsidRPr="00B417A0" w:rsidSect="00C44833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16643" w14:textId="77777777" w:rsidR="00AD4D58" w:rsidRDefault="00AD4D58" w:rsidP="004F7ED2">
      <w:pPr>
        <w:spacing w:after="0" w:line="240" w:lineRule="auto"/>
      </w:pPr>
      <w:r>
        <w:separator/>
      </w:r>
    </w:p>
  </w:endnote>
  <w:endnote w:type="continuationSeparator" w:id="0">
    <w:p w14:paraId="2BF8270E" w14:textId="77777777" w:rsidR="00AD4D58" w:rsidRDefault="00AD4D58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10246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2832EE8" wp14:editId="3DAB4895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2648C" w14:textId="77777777" w:rsidR="00AD4D58" w:rsidRDefault="00AD4D58" w:rsidP="004F7ED2">
      <w:pPr>
        <w:spacing w:after="0" w:line="240" w:lineRule="auto"/>
      </w:pPr>
      <w:r>
        <w:separator/>
      </w:r>
    </w:p>
  </w:footnote>
  <w:footnote w:type="continuationSeparator" w:id="0">
    <w:p w14:paraId="2D587149" w14:textId="77777777" w:rsidR="00AD4D58" w:rsidRDefault="00AD4D58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30D7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A60F33A" wp14:editId="745FFA98">
          <wp:simplePos x="0" y="0"/>
          <wp:positionH relativeFrom="margin">
            <wp:posOffset>5109210</wp:posOffset>
          </wp:positionH>
          <wp:positionV relativeFrom="paragraph">
            <wp:posOffset>-78105</wp:posOffset>
          </wp:positionV>
          <wp:extent cx="1391920" cy="822325"/>
          <wp:effectExtent l="0" t="0" r="0" b="0"/>
          <wp:wrapTopAndBottom/>
          <wp:docPr id="22" name="Immagine 22" descr="C:\Users\Comunicazione\AppData\Local\Microsoft\Windows\INetCache\Content.Word\Confindustria Ancma per Associ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omunicazione\AppData\Local\Microsoft\Windows\INetCache\Content.Word\Confindustria Ancma per Associ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11D833F" wp14:editId="0440BC44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F7"/>
    <w:rsid w:val="0000245D"/>
    <w:rsid w:val="00002DB6"/>
    <w:rsid w:val="00007719"/>
    <w:rsid w:val="0001394F"/>
    <w:rsid w:val="00020FBD"/>
    <w:rsid w:val="00025424"/>
    <w:rsid w:val="00032AB9"/>
    <w:rsid w:val="00064B1C"/>
    <w:rsid w:val="0009501F"/>
    <w:rsid w:val="00096428"/>
    <w:rsid w:val="000B0141"/>
    <w:rsid w:val="000E50C4"/>
    <w:rsid w:val="00100326"/>
    <w:rsid w:val="00113241"/>
    <w:rsid w:val="001476C8"/>
    <w:rsid w:val="001E6948"/>
    <w:rsid w:val="00253F79"/>
    <w:rsid w:val="002C62C0"/>
    <w:rsid w:val="0030252E"/>
    <w:rsid w:val="0031420D"/>
    <w:rsid w:val="003324C6"/>
    <w:rsid w:val="00351CB4"/>
    <w:rsid w:val="00377D64"/>
    <w:rsid w:val="0038544D"/>
    <w:rsid w:val="003B77E3"/>
    <w:rsid w:val="003C3699"/>
    <w:rsid w:val="0040623B"/>
    <w:rsid w:val="00406A7D"/>
    <w:rsid w:val="00465CC8"/>
    <w:rsid w:val="004821DF"/>
    <w:rsid w:val="004A489D"/>
    <w:rsid w:val="004A51BF"/>
    <w:rsid w:val="004B27FF"/>
    <w:rsid w:val="004C6E05"/>
    <w:rsid w:val="004F7ED2"/>
    <w:rsid w:val="00503931"/>
    <w:rsid w:val="00514788"/>
    <w:rsid w:val="00517D31"/>
    <w:rsid w:val="005217EC"/>
    <w:rsid w:val="00523022"/>
    <w:rsid w:val="00531A82"/>
    <w:rsid w:val="0054408B"/>
    <w:rsid w:val="00583A3B"/>
    <w:rsid w:val="00584F58"/>
    <w:rsid w:val="005E4A12"/>
    <w:rsid w:val="00650005"/>
    <w:rsid w:val="00676634"/>
    <w:rsid w:val="0069589F"/>
    <w:rsid w:val="006A2F36"/>
    <w:rsid w:val="006B16BF"/>
    <w:rsid w:val="00714F9B"/>
    <w:rsid w:val="007319BB"/>
    <w:rsid w:val="00745897"/>
    <w:rsid w:val="007556EE"/>
    <w:rsid w:val="00784922"/>
    <w:rsid w:val="007A07F5"/>
    <w:rsid w:val="007A0BFF"/>
    <w:rsid w:val="007D0596"/>
    <w:rsid w:val="007D1D28"/>
    <w:rsid w:val="008009A2"/>
    <w:rsid w:val="00817359"/>
    <w:rsid w:val="008367F2"/>
    <w:rsid w:val="0087109A"/>
    <w:rsid w:val="008A0BC0"/>
    <w:rsid w:val="008A766D"/>
    <w:rsid w:val="008E104F"/>
    <w:rsid w:val="008E22C9"/>
    <w:rsid w:val="008F7221"/>
    <w:rsid w:val="00901CF7"/>
    <w:rsid w:val="0093222E"/>
    <w:rsid w:val="00944416"/>
    <w:rsid w:val="00954CA5"/>
    <w:rsid w:val="00972FE8"/>
    <w:rsid w:val="009A5C1B"/>
    <w:rsid w:val="009D28C8"/>
    <w:rsid w:val="009F7679"/>
    <w:rsid w:val="00A57F94"/>
    <w:rsid w:val="00A87920"/>
    <w:rsid w:val="00A925C6"/>
    <w:rsid w:val="00A96788"/>
    <w:rsid w:val="00AB0290"/>
    <w:rsid w:val="00AB134B"/>
    <w:rsid w:val="00AB3A57"/>
    <w:rsid w:val="00AD4D58"/>
    <w:rsid w:val="00AE7F05"/>
    <w:rsid w:val="00AF1551"/>
    <w:rsid w:val="00B32A5E"/>
    <w:rsid w:val="00B405D8"/>
    <w:rsid w:val="00B417A0"/>
    <w:rsid w:val="00B417F8"/>
    <w:rsid w:val="00B73AC3"/>
    <w:rsid w:val="00B774E0"/>
    <w:rsid w:val="00BA74D1"/>
    <w:rsid w:val="00BE040A"/>
    <w:rsid w:val="00C44833"/>
    <w:rsid w:val="00C70630"/>
    <w:rsid w:val="00C816F8"/>
    <w:rsid w:val="00D06F2F"/>
    <w:rsid w:val="00D51822"/>
    <w:rsid w:val="00D523E4"/>
    <w:rsid w:val="00D829BE"/>
    <w:rsid w:val="00D83E8F"/>
    <w:rsid w:val="00D849C9"/>
    <w:rsid w:val="00D90886"/>
    <w:rsid w:val="00DB5B8F"/>
    <w:rsid w:val="00DF2DC6"/>
    <w:rsid w:val="00DF40F8"/>
    <w:rsid w:val="00E135E5"/>
    <w:rsid w:val="00E526A6"/>
    <w:rsid w:val="00E676F9"/>
    <w:rsid w:val="00E71E59"/>
    <w:rsid w:val="00F11EE2"/>
    <w:rsid w:val="00F6221B"/>
    <w:rsid w:val="00F64077"/>
    <w:rsid w:val="00FB2B3B"/>
    <w:rsid w:val="00FC0118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9C90D"/>
  <w15:docId w15:val="{AC5CBEB5-DDAF-496E-A7D2-905D768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  <w:style w:type="character" w:styleId="Hyperlink">
    <w:name w:val="Hyperlink"/>
    <w:basedOn w:val="DefaultParagraphFont"/>
    <w:uiPriority w:val="99"/>
    <w:unhideWhenUsed/>
    <w:rsid w:val="00002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ardoSyste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ilina\AppData\Local\Microsoft\Windows\INetCache\Content.Outlook\NCGLPAQZ\Carta%20Intestata%20SST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C:\Users\Marilina\AppData\Local\Microsoft\Windows\INetCache\Content.Outlook\NCGLPAQZ\Carta Intestata SST (2).DOTX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Sam Baines (student)</cp:lastModifiedBy>
  <cp:revision>2</cp:revision>
  <dcterms:created xsi:type="dcterms:W3CDTF">2020-01-07T11:37:00Z</dcterms:created>
  <dcterms:modified xsi:type="dcterms:W3CDTF">2020-01-07T11:37:00Z</dcterms:modified>
</cp:coreProperties>
</file>