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F320334" w:rsidR="005C30EF" w:rsidRPr="004C158B" w:rsidRDefault="000143B4" w:rsidP="004C158B">
      <w:r w:rsidRPr="004C158B">
        <w:rPr>
          <w:b/>
          <w:noProof/>
        </w:rPr>
        <w:drawing>
          <wp:inline distT="0" distB="0" distL="0" distR="0" wp14:anchorId="6F5A81AD" wp14:editId="7E2DABED">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5"/>
                    <a:stretch>
                      <a:fillRect/>
                    </a:stretch>
                  </pic:blipFill>
                  <pic:spPr>
                    <a:xfrm>
                      <a:off x="0" y="0"/>
                      <a:ext cx="767723" cy="584487"/>
                    </a:xfrm>
                    <a:prstGeom prst="rect">
                      <a:avLst/>
                    </a:prstGeom>
                  </pic:spPr>
                </pic:pic>
              </a:graphicData>
            </a:graphic>
          </wp:inline>
        </w:drawing>
      </w:r>
    </w:p>
    <w:p w14:paraId="3A79B732" w14:textId="77777777" w:rsidR="002E7403" w:rsidRPr="004C158B" w:rsidRDefault="002E7403" w:rsidP="004C158B">
      <w:pPr>
        <w:jc w:val="center"/>
        <w:rPr>
          <w:highlight w:val="yellow"/>
        </w:rPr>
      </w:pPr>
    </w:p>
    <w:p w14:paraId="79B4B422" w14:textId="77777777" w:rsidR="00082E57" w:rsidRPr="00082E57" w:rsidRDefault="00082E57" w:rsidP="00082E57">
      <w:pPr>
        <w:spacing w:line="240" w:lineRule="auto"/>
        <w:jc w:val="center"/>
        <w:rPr>
          <w:rFonts w:eastAsia="Times New Roman"/>
          <w:b/>
          <w:bCs/>
          <w:lang w:val="en-GB"/>
        </w:rPr>
      </w:pPr>
      <w:r w:rsidRPr="00082E57">
        <w:rPr>
          <w:rFonts w:eastAsia="Times New Roman"/>
          <w:b/>
          <w:bCs/>
          <w:lang w:val="en-US"/>
        </w:rPr>
        <w:t>Dynamic Mesh Communication da Cardo Systems</w:t>
      </w:r>
    </w:p>
    <w:p w14:paraId="35EC3502" w14:textId="57D896AA" w:rsidR="00082E57" w:rsidRPr="00082E57" w:rsidRDefault="00082E57" w:rsidP="00082E57">
      <w:pPr>
        <w:pStyle w:val="NormalWeb"/>
        <w:rPr>
          <w:rFonts w:ascii="Arial" w:hAnsi="Arial" w:cs="Arial"/>
          <w:color w:val="333333"/>
          <w:sz w:val="22"/>
          <w:szCs w:val="22"/>
        </w:rPr>
      </w:pPr>
      <w:r w:rsidRPr="00082E57">
        <w:rPr>
          <w:rFonts w:ascii="Arial" w:hAnsi="Arial" w:cs="Arial"/>
          <w:color w:val="333333"/>
          <w:sz w:val="22"/>
          <w:szCs w:val="22"/>
        </w:rPr>
        <w:t>Cardo Systems è stato il primo ad andare oltre il Bluetooth nei comunicatori di moto wireless quando ha introdotto Dynamic Mesh Communication (DMC) nelle sue unità PACKTALK nel 2015. A distanza di cinque anni Cardo Systems ha perfezionato ulteriormente questa tecnologia - ecco maggiori dettagli su cosa sia e cosa significhi per i ciclisti - sia in sella da soli che in gruppo ...</w:t>
      </w:r>
    </w:p>
    <w:p w14:paraId="25580C0B" w14:textId="20863629" w:rsidR="00082E57" w:rsidRPr="00082E57" w:rsidRDefault="00082E57" w:rsidP="00082E57">
      <w:pPr>
        <w:pStyle w:val="NormalWeb"/>
        <w:rPr>
          <w:rFonts w:ascii="Arial" w:hAnsi="Arial" w:cs="Arial"/>
          <w:color w:val="333333"/>
          <w:sz w:val="22"/>
          <w:szCs w:val="22"/>
        </w:rPr>
      </w:pPr>
      <w:r w:rsidRPr="00082E57">
        <w:rPr>
          <w:rFonts w:ascii="Arial" w:hAnsi="Arial" w:cs="Arial"/>
          <w:color w:val="333333"/>
          <w:sz w:val="22"/>
          <w:szCs w:val="22"/>
        </w:rPr>
        <w:t>Cos'è?</w:t>
      </w:r>
    </w:p>
    <w:p w14:paraId="588B68FD" w14:textId="14807E9E" w:rsidR="00082E57" w:rsidRPr="00082E57" w:rsidRDefault="00082E57" w:rsidP="00082E57">
      <w:pPr>
        <w:pStyle w:val="NormalWeb"/>
        <w:rPr>
          <w:rFonts w:ascii="Arial" w:hAnsi="Arial" w:cs="Arial"/>
          <w:color w:val="333333"/>
          <w:sz w:val="22"/>
          <w:szCs w:val="22"/>
        </w:rPr>
      </w:pPr>
      <w:r w:rsidRPr="00082E57">
        <w:rPr>
          <w:rFonts w:ascii="Arial" w:hAnsi="Arial" w:cs="Arial"/>
          <w:color w:val="333333"/>
          <w:sz w:val="22"/>
          <w:szCs w:val="22"/>
        </w:rPr>
        <w:t>Il Bluetooth funziona facendo una catena: più motociclisti sono coinvolti, più debole è la catena, se un anello viene rimosso la catena si interrompe. Dynamic Mesh Communication è, come suggerisce il nome, una rete flessibile composta da molte connessioni diverse tra ogni unità. Ogni unità DMC funge da proprio hub di comunicazione, cercando costantemente di connettersi con altre unità che "conosce". Questa fluidità della rete significa che i ciclisti possono cambiare posizione, unirsi al gruppo o andarsene e tornare più tardi.</w:t>
      </w:r>
    </w:p>
    <w:p w14:paraId="10A08137" w14:textId="133933AF" w:rsidR="00082E57" w:rsidRPr="00082E57" w:rsidRDefault="00082E57" w:rsidP="00082E57">
      <w:pPr>
        <w:pStyle w:val="NormalWeb"/>
        <w:rPr>
          <w:rFonts w:ascii="Arial" w:hAnsi="Arial" w:cs="Arial"/>
          <w:color w:val="333333"/>
          <w:sz w:val="22"/>
          <w:szCs w:val="22"/>
        </w:rPr>
      </w:pPr>
      <w:r w:rsidRPr="00082E57">
        <w:rPr>
          <w:rFonts w:ascii="Arial" w:hAnsi="Arial" w:cs="Arial"/>
          <w:color w:val="333333"/>
          <w:sz w:val="22"/>
          <w:szCs w:val="22"/>
        </w:rPr>
        <w:t>Perché è importante?</w:t>
      </w:r>
    </w:p>
    <w:p w14:paraId="7889DCD7" w14:textId="77777777" w:rsidR="00082E57" w:rsidRPr="00082E57" w:rsidRDefault="00082E57" w:rsidP="00082E57">
      <w:pPr>
        <w:pStyle w:val="NormalWeb"/>
        <w:rPr>
          <w:rFonts w:ascii="Arial" w:hAnsi="Arial" w:cs="Arial"/>
          <w:color w:val="333333"/>
          <w:sz w:val="22"/>
          <w:szCs w:val="22"/>
        </w:rPr>
      </w:pPr>
      <w:r w:rsidRPr="00082E57">
        <w:rPr>
          <w:rFonts w:ascii="Arial" w:hAnsi="Arial" w:cs="Arial"/>
          <w:color w:val="333333"/>
          <w:sz w:val="22"/>
          <w:szCs w:val="22"/>
        </w:rPr>
        <w:t>Associazione rapida</w:t>
      </w:r>
    </w:p>
    <w:p w14:paraId="3E8E72E5" w14:textId="49DBE050" w:rsidR="00082E57" w:rsidRPr="00082E57" w:rsidRDefault="00082E57" w:rsidP="00082E57">
      <w:pPr>
        <w:pStyle w:val="NormalWeb"/>
        <w:rPr>
          <w:rFonts w:ascii="Arial" w:hAnsi="Arial" w:cs="Arial"/>
          <w:color w:val="333333"/>
          <w:sz w:val="22"/>
          <w:szCs w:val="22"/>
        </w:rPr>
      </w:pPr>
      <w:r w:rsidRPr="00082E57">
        <w:rPr>
          <w:rFonts w:ascii="Arial" w:hAnsi="Arial" w:cs="Arial"/>
          <w:color w:val="333333"/>
          <w:sz w:val="22"/>
          <w:szCs w:val="22"/>
        </w:rPr>
        <w:t>L'associazione dell'unità ad altri in modalità MESH può essere eseguita in sei secondi. Sperimenta una comunicazione fluida e affidabile in modo rapido ed efficace.</w:t>
      </w:r>
    </w:p>
    <w:p w14:paraId="79DA928E" w14:textId="77777777" w:rsidR="00082E57" w:rsidRPr="00082E57" w:rsidRDefault="00082E57" w:rsidP="00082E57">
      <w:pPr>
        <w:pStyle w:val="NormalWeb"/>
        <w:rPr>
          <w:rFonts w:ascii="Arial" w:hAnsi="Arial" w:cs="Arial"/>
          <w:color w:val="333333"/>
          <w:sz w:val="22"/>
          <w:szCs w:val="22"/>
        </w:rPr>
      </w:pPr>
      <w:r w:rsidRPr="00082E57">
        <w:rPr>
          <w:rFonts w:ascii="Arial" w:hAnsi="Arial" w:cs="Arial"/>
          <w:color w:val="333333"/>
          <w:sz w:val="22"/>
          <w:szCs w:val="22"/>
        </w:rPr>
        <w:t xml:space="preserve">Set-and-forget </w:t>
      </w:r>
    </w:p>
    <w:p w14:paraId="045ED1D8" w14:textId="00E0C46B" w:rsidR="00082E57" w:rsidRPr="00082E57" w:rsidRDefault="00082E57" w:rsidP="00082E57">
      <w:pPr>
        <w:pStyle w:val="NormalWeb"/>
        <w:rPr>
          <w:rFonts w:ascii="Arial" w:hAnsi="Arial" w:cs="Arial"/>
          <w:color w:val="333333"/>
          <w:sz w:val="22"/>
          <w:szCs w:val="22"/>
        </w:rPr>
      </w:pPr>
      <w:r w:rsidRPr="00082E57">
        <w:rPr>
          <w:rFonts w:ascii="Arial" w:hAnsi="Arial" w:cs="Arial"/>
          <w:color w:val="333333"/>
          <w:sz w:val="22"/>
          <w:szCs w:val="22"/>
        </w:rPr>
        <w:t>La connettività Dynamic Mesh Communication consente ai motociclisti di "impostare e dimenticare" quando associano le loro unità ad altri e ai dispositivi per sperimentare la modalità "Always On". Sia che vadano fuori portata durante un giro che  o non che non girino insieme per mesi, una volta di nuovo insieme, i motociclisti non hanno bisogno di riconnettersi, il tutto avviene automaticamente, senza la necessità di premere alcun pulsante.</w:t>
      </w:r>
    </w:p>
    <w:p w14:paraId="44A4EDF0" w14:textId="77777777" w:rsidR="00082E57" w:rsidRPr="00082E57" w:rsidRDefault="00082E57" w:rsidP="00082E57">
      <w:pPr>
        <w:pStyle w:val="NormalWeb"/>
        <w:rPr>
          <w:rFonts w:ascii="Arial" w:hAnsi="Arial" w:cs="Arial"/>
          <w:color w:val="333333"/>
          <w:sz w:val="22"/>
          <w:szCs w:val="22"/>
        </w:rPr>
      </w:pPr>
      <w:r w:rsidRPr="00082E57">
        <w:rPr>
          <w:rFonts w:ascii="Arial" w:hAnsi="Arial" w:cs="Arial"/>
          <w:color w:val="333333"/>
          <w:sz w:val="22"/>
          <w:szCs w:val="22"/>
        </w:rPr>
        <w:t>Connessione di alta qualità</w:t>
      </w:r>
    </w:p>
    <w:p w14:paraId="33B77DB4" w14:textId="4D4F93AA" w:rsidR="00082E57" w:rsidRPr="00082E57" w:rsidRDefault="00082E57" w:rsidP="00082E57">
      <w:pPr>
        <w:pStyle w:val="NormalWeb"/>
        <w:rPr>
          <w:rFonts w:ascii="Arial" w:hAnsi="Arial" w:cs="Arial"/>
          <w:color w:val="333333"/>
          <w:sz w:val="22"/>
          <w:szCs w:val="22"/>
        </w:rPr>
      </w:pPr>
      <w:r w:rsidRPr="00082E57">
        <w:rPr>
          <w:rFonts w:ascii="Arial" w:hAnsi="Arial" w:cs="Arial"/>
          <w:color w:val="333333"/>
          <w:sz w:val="22"/>
          <w:szCs w:val="22"/>
        </w:rPr>
        <w:t>DMC fornisce una connessione affidabile: se un dispositivo dovesse uscire, per esempio a causa di una batteria scarica, non comprometterà le altre connessioni.</w:t>
      </w:r>
    </w:p>
    <w:p w14:paraId="215E284D" w14:textId="77777777" w:rsidR="00082E57" w:rsidRPr="00082E57" w:rsidRDefault="00082E57" w:rsidP="00082E57">
      <w:pPr>
        <w:pStyle w:val="NormalWeb"/>
        <w:rPr>
          <w:rFonts w:ascii="Arial" w:hAnsi="Arial" w:cs="Arial"/>
          <w:color w:val="333333"/>
          <w:sz w:val="22"/>
          <w:szCs w:val="22"/>
        </w:rPr>
      </w:pPr>
      <w:r w:rsidRPr="00082E57">
        <w:rPr>
          <w:rFonts w:ascii="Arial" w:hAnsi="Arial" w:cs="Arial"/>
          <w:color w:val="333333"/>
          <w:sz w:val="22"/>
          <w:szCs w:val="22"/>
        </w:rPr>
        <w:t>Audio di qualità</w:t>
      </w:r>
    </w:p>
    <w:p w14:paraId="1D245F49" w14:textId="670BDDF9" w:rsidR="00082E57" w:rsidRPr="00082E57" w:rsidRDefault="00082E57" w:rsidP="00082E57">
      <w:pPr>
        <w:pStyle w:val="NormalWeb"/>
        <w:rPr>
          <w:rFonts w:ascii="Arial" w:hAnsi="Arial" w:cs="Arial"/>
          <w:color w:val="333333"/>
          <w:sz w:val="22"/>
          <w:szCs w:val="22"/>
        </w:rPr>
      </w:pPr>
      <w:r w:rsidRPr="00082E57">
        <w:rPr>
          <w:rFonts w:ascii="Arial" w:hAnsi="Arial" w:cs="Arial"/>
          <w:color w:val="333333"/>
          <w:sz w:val="22"/>
          <w:szCs w:val="22"/>
        </w:rPr>
        <w:t>Che si tratti di musica e interfono, una telefonata e la radio, sappiate che tutte le sorgenti audio sono mixate in modo intelligente senza che sia necessario preoccuparsi di nulla.</w:t>
      </w:r>
    </w:p>
    <w:p w14:paraId="17682AD2" w14:textId="77777777" w:rsidR="00082E57" w:rsidRPr="00082E57" w:rsidRDefault="00082E57" w:rsidP="00082E57">
      <w:pPr>
        <w:pStyle w:val="NormalWeb"/>
        <w:rPr>
          <w:rFonts w:ascii="Arial" w:hAnsi="Arial" w:cs="Arial"/>
          <w:color w:val="333333"/>
          <w:sz w:val="22"/>
          <w:szCs w:val="22"/>
        </w:rPr>
      </w:pPr>
      <w:r w:rsidRPr="00082E57">
        <w:rPr>
          <w:rFonts w:ascii="Arial" w:hAnsi="Arial" w:cs="Arial"/>
          <w:color w:val="333333"/>
          <w:sz w:val="22"/>
          <w:szCs w:val="22"/>
        </w:rPr>
        <w:t>Guida singola e di gruppo</w:t>
      </w:r>
    </w:p>
    <w:p w14:paraId="26AD8684" w14:textId="59247791" w:rsidR="00082E57" w:rsidRPr="00082E57" w:rsidRDefault="00082E57" w:rsidP="00082E57">
      <w:pPr>
        <w:pStyle w:val="NormalWeb"/>
        <w:rPr>
          <w:rFonts w:ascii="Arial" w:hAnsi="Arial" w:cs="Arial"/>
          <w:color w:val="333333"/>
          <w:sz w:val="22"/>
          <w:szCs w:val="22"/>
        </w:rPr>
      </w:pPr>
      <w:r w:rsidRPr="00082E57">
        <w:rPr>
          <w:rFonts w:ascii="Arial" w:hAnsi="Arial" w:cs="Arial"/>
          <w:color w:val="333333"/>
          <w:sz w:val="22"/>
          <w:szCs w:val="22"/>
        </w:rPr>
        <w:lastRenderedPageBreak/>
        <w:t>Goditi una comunicazione impareggiabile dalla guida di gruppo con più di due membri. L'intervallo tra ogni unità DMC può raggiungere 1,6 km, e fino a 8 km fra i componenti di tutto il gruppo, oltre alla possibilità di collegare da due a 15 motociclisti in una sola chat di comunicazione. Guida senza la preoccupazione di uscire fuori portata o doverti riconnettere di frequente.</w:t>
      </w:r>
    </w:p>
    <w:p w14:paraId="3D77A5B3" w14:textId="39B7BEEE" w:rsidR="00082E57" w:rsidRPr="00082E57" w:rsidRDefault="00082E57" w:rsidP="00082E57">
      <w:pPr>
        <w:pStyle w:val="NormalWeb"/>
        <w:rPr>
          <w:rFonts w:ascii="Arial" w:hAnsi="Arial" w:cs="Arial"/>
          <w:color w:val="333333"/>
          <w:sz w:val="22"/>
          <w:szCs w:val="22"/>
        </w:rPr>
      </w:pPr>
      <w:r w:rsidRPr="00082E57">
        <w:rPr>
          <w:rFonts w:ascii="Arial" w:hAnsi="Arial" w:cs="Arial"/>
          <w:color w:val="333333"/>
          <w:sz w:val="22"/>
          <w:szCs w:val="22"/>
        </w:rPr>
        <w:t>La tecnologia DMC si trova nei prodotti cardo systems, PACKTALK BOLD, PACKTALK BLACK e PACKTALK Slim. Offrendo un'esperienza "best on the market", ogni unità non solo offre una connettività eccezionale, ma una qualità del suono leader di classe grazie agli altoparlanti JBL, una portata aumentata fino a 1,6 km e anche la tecnologia di attivazione vocale di Cardo.</w:t>
      </w:r>
    </w:p>
    <w:p w14:paraId="104B4F07" w14:textId="516F6663" w:rsidR="00082E57" w:rsidRPr="00082E57" w:rsidRDefault="00082E57" w:rsidP="00082E57">
      <w:pPr>
        <w:pStyle w:val="NormalWeb"/>
        <w:rPr>
          <w:rFonts w:ascii="Arial" w:hAnsi="Arial" w:cs="Arial"/>
          <w:color w:val="333333"/>
          <w:sz w:val="22"/>
          <w:szCs w:val="22"/>
        </w:rPr>
      </w:pPr>
      <w:r w:rsidRPr="00082E57">
        <w:rPr>
          <w:rFonts w:ascii="Arial" w:hAnsi="Arial" w:cs="Arial"/>
          <w:color w:val="333333"/>
          <w:sz w:val="22"/>
          <w:szCs w:val="22"/>
        </w:rPr>
        <w:t>Vinci uno dei tre kit duo PACKTALK Bold in palio da Cardo Systems cliccando qui.</w:t>
      </w:r>
    </w:p>
    <w:p w14:paraId="519B3A7C" w14:textId="130211BE" w:rsidR="00082E57" w:rsidRPr="00082E57" w:rsidRDefault="00082E57" w:rsidP="00082E57">
      <w:pPr>
        <w:pStyle w:val="NormalWeb"/>
        <w:rPr>
          <w:rFonts w:ascii="Arial" w:hAnsi="Arial" w:cs="Arial"/>
          <w:color w:val="333333"/>
          <w:sz w:val="22"/>
          <w:szCs w:val="22"/>
        </w:rPr>
      </w:pPr>
      <w:r w:rsidRPr="00082E57">
        <w:rPr>
          <w:rFonts w:ascii="Arial" w:hAnsi="Arial" w:cs="Arial"/>
          <w:color w:val="333333"/>
          <w:sz w:val="22"/>
          <w:szCs w:val="22"/>
        </w:rPr>
        <w:t>Stai pensando di unirti #CardoFam? Visita www.cardosystems.com visita il tuo stockist Cardo Systems locale per maggiori dettagli e per saperne di più.</w:t>
      </w:r>
    </w:p>
    <w:p w14:paraId="32C7E334" w14:textId="4B1F836F" w:rsidR="00013895" w:rsidRPr="004C158B" w:rsidRDefault="00082E57" w:rsidP="00082E57">
      <w:pPr>
        <w:pStyle w:val="NormalWeb"/>
        <w:rPr>
          <w:rFonts w:ascii="Arial" w:hAnsi="Arial" w:cs="Arial"/>
          <w:color w:val="333333"/>
          <w:sz w:val="22"/>
          <w:szCs w:val="22"/>
        </w:rPr>
      </w:pPr>
      <w:r w:rsidRPr="00082E57">
        <w:rPr>
          <w:rFonts w:ascii="Arial" w:hAnsi="Arial" w:cs="Arial"/>
          <w:color w:val="333333"/>
          <w:sz w:val="22"/>
          <w:szCs w:val="22"/>
        </w:rPr>
        <w:t>Partecipa alla conversazione su Facebook, Twitter, Instagram e YouTube.</w:t>
      </w:r>
    </w:p>
    <w:sectPr w:rsidR="00013895" w:rsidRPr="004C158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958FC"/>
    <w:multiLevelType w:val="multilevel"/>
    <w:tmpl w:val="20FC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34ED1"/>
    <w:multiLevelType w:val="multilevel"/>
    <w:tmpl w:val="C1AE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1654B"/>
    <w:multiLevelType w:val="hybridMultilevel"/>
    <w:tmpl w:val="1FCE74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60642E"/>
    <w:multiLevelType w:val="multilevel"/>
    <w:tmpl w:val="EF94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3511AB"/>
    <w:multiLevelType w:val="multilevel"/>
    <w:tmpl w:val="EB9E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5B5F71"/>
    <w:multiLevelType w:val="multilevel"/>
    <w:tmpl w:val="753C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E67779"/>
    <w:multiLevelType w:val="multilevel"/>
    <w:tmpl w:val="654E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F6484C"/>
    <w:multiLevelType w:val="hybridMultilevel"/>
    <w:tmpl w:val="BC467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EF"/>
    <w:rsid w:val="00013895"/>
    <w:rsid w:val="000143B4"/>
    <w:rsid w:val="00082E57"/>
    <w:rsid w:val="000B578B"/>
    <w:rsid w:val="00103726"/>
    <w:rsid w:val="002E4581"/>
    <w:rsid w:val="002E7403"/>
    <w:rsid w:val="0036393E"/>
    <w:rsid w:val="003725DA"/>
    <w:rsid w:val="003F2FEF"/>
    <w:rsid w:val="00440547"/>
    <w:rsid w:val="004C158B"/>
    <w:rsid w:val="00510AD5"/>
    <w:rsid w:val="0057790E"/>
    <w:rsid w:val="005C30EF"/>
    <w:rsid w:val="006331BA"/>
    <w:rsid w:val="00644C7D"/>
    <w:rsid w:val="006A7075"/>
    <w:rsid w:val="006D6999"/>
    <w:rsid w:val="00730091"/>
    <w:rsid w:val="00790057"/>
    <w:rsid w:val="00794E18"/>
    <w:rsid w:val="00851EB1"/>
    <w:rsid w:val="008C77DA"/>
    <w:rsid w:val="00950AED"/>
    <w:rsid w:val="00B5623C"/>
    <w:rsid w:val="00B75C10"/>
    <w:rsid w:val="00C45A5C"/>
    <w:rsid w:val="00D27A10"/>
    <w:rsid w:val="00D513A2"/>
    <w:rsid w:val="00D85401"/>
    <w:rsid w:val="00DA77CB"/>
    <w:rsid w:val="00E62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299A76"/>
  <w15:docId w15:val="{9C541ACC-3D22-D547-BE61-0835751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143B4"/>
    <w:rPr>
      <w:color w:val="0000FF" w:themeColor="hyperlink"/>
      <w:u w:val="single"/>
    </w:rPr>
  </w:style>
  <w:style w:type="character" w:styleId="UnresolvedMention">
    <w:name w:val="Unresolved Mention"/>
    <w:basedOn w:val="DefaultParagraphFont"/>
    <w:uiPriority w:val="99"/>
    <w:semiHidden/>
    <w:unhideWhenUsed/>
    <w:rsid w:val="000143B4"/>
    <w:rPr>
      <w:color w:val="605E5C"/>
      <w:shd w:val="clear" w:color="auto" w:fill="E1DFDD"/>
    </w:rPr>
  </w:style>
  <w:style w:type="paragraph" w:styleId="NormalWeb">
    <w:name w:val="Normal (Web)"/>
    <w:basedOn w:val="Normal"/>
    <w:uiPriority w:val="99"/>
    <w:unhideWhenUsed/>
    <w:rsid w:val="00730091"/>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6A7075"/>
    <w:rPr>
      <w:color w:val="800080" w:themeColor="followedHyperlink"/>
      <w:u w:val="single"/>
    </w:rPr>
  </w:style>
  <w:style w:type="character" w:styleId="Strong">
    <w:name w:val="Strong"/>
    <w:basedOn w:val="DefaultParagraphFont"/>
    <w:uiPriority w:val="22"/>
    <w:qFormat/>
    <w:rsid w:val="00E62E64"/>
    <w:rPr>
      <w:b/>
      <w:bCs/>
    </w:rPr>
  </w:style>
  <w:style w:type="paragraph" w:styleId="NoSpacing">
    <w:name w:val="No Spacing"/>
    <w:basedOn w:val="Normal"/>
    <w:uiPriority w:val="1"/>
    <w:qFormat/>
    <w:rsid w:val="008C77DA"/>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013895"/>
    <w:rPr>
      <w:i/>
      <w:iCs/>
    </w:rPr>
  </w:style>
  <w:style w:type="paragraph" w:styleId="ListParagraph">
    <w:name w:val="List Paragraph"/>
    <w:basedOn w:val="Normal"/>
    <w:uiPriority w:val="34"/>
    <w:qFormat/>
    <w:rsid w:val="000B5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89925">
      <w:bodyDiv w:val="1"/>
      <w:marLeft w:val="0"/>
      <w:marRight w:val="0"/>
      <w:marTop w:val="0"/>
      <w:marBottom w:val="0"/>
      <w:divBdr>
        <w:top w:val="none" w:sz="0" w:space="0" w:color="auto"/>
        <w:left w:val="none" w:sz="0" w:space="0" w:color="auto"/>
        <w:bottom w:val="none" w:sz="0" w:space="0" w:color="auto"/>
        <w:right w:val="none" w:sz="0" w:space="0" w:color="auto"/>
      </w:divBdr>
    </w:div>
    <w:div w:id="319232823">
      <w:bodyDiv w:val="1"/>
      <w:marLeft w:val="0"/>
      <w:marRight w:val="0"/>
      <w:marTop w:val="0"/>
      <w:marBottom w:val="0"/>
      <w:divBdr>
        <w:top w:val="none" w:sz="0" w:space="0" w:color="auto"/>
        <w:left w:val="none" w:sz="0" w:space="0" w:color="auto"/>
        <w:bottom w:val="none" w:sz="0" w:space="0" w:color="auto"/>
        <w:right w:val="none" w:sz="0" w:space="0" w:color="auto"/>
      </w:divBdr>
    </w:div>
    <w:div w:id="379986005">
      <w:bodyDiv w:val="1"/>
      <w:marLeft w:val="0"/>
      <w:marRight w:val="0"/>
      <w:marTop w:val="0"/>
      <w:marBottom w:val="0"/>
      <w:divBdr>
        <w:top w:val="none" w:sz="0" w:space="0" w:color="auto"/>
        <w:left w:val="none" w:sz="0" w:space="0" w:color="auto"/>
        <w:bottom w:val="none" w:sz="0" w:space="0" w:color="auto"/>
        <w:right w:val="none" w:sz="0" w:space="0" w:color="auto"/>
      </w:divBdr>
    </w:div>
    <w:div w:id="734552608">
      <w:bodyDiv w:val="1"/>
      <w:marLeft w:val="0"/>
      <w:marRight w:val="0"/>
      <w:marTop w:val="0"/>
      <w:marBottom w:val="0"/>
      <w:divBdr>
        <w:top w:val="none" w:sz="0" w:space="0" w:color="auto"/>
        <w:left w:val="none" w:sz="0" w:space="0" w:color="auto"/>
        <w:bottom w:val="none" w:sz="0" w:space="0" w:color="auto"/>
        <w:right w:val="none" w:sz="0" w:space="0" w:color="auto"/>
      </w:divBdr>
    </w:div>
    <w:div w:id="748966722">
      <w:bodyDiv w:val="1"/>
      <w:marLeft w:val="0"/>
      <w:marRight w:val="0"/>
      <w:marTop w:val="0"/>
      <w:marBottom w:val="0"/>
      <w:divBdr>
        <w:top w:val="none" w:sz="0" w:space="0" w:color="auto"/>
        <w:left w:val="none" w:sz="0" w:space="0" w:color="auto"/>
        <w:bottom w:val="none" w:sz="0" w:space="0" w:color="auto"/>
        <w:right w:val="none" w:sz="0" w:space="0" w:color="auto"/>
      </w:divBdr>
    </w:div>
    <w:div w:id="763721347">
      <w:bodyDiv w:val="1"/>
      <w:marLeft w:val="0"/>
      <w:marRight w:val="0"/>
      <w:marTop w:val="0"/>
      <w:marBottom w:val="0"/>
      <w:divBdr>
        <w:top w:val="none" w:sz="0" w:space="0" w:color="auto"/>
        <w:left w:val="none" w:sz="0" w:space="0" w:color="auto"/>
        <w:bottom w:val="none" w:sz="0" w:space="0" w:color="auto"/>
        <w:right w:val="none" w:sz="0" w:space="0" w:color="auto"/>
      </w:divBdr>
    </w:div>
    <w:div w:id="807432881">
      <w:bodyDiv w:val="1"/>
      <w:marLeft w:val="0"/>
      <w:marRight w:val="0"/>
      <w:marTop w:val="0"/>
      <w:marBottom w:val="0"/>
      <w:divBdr>
        <w:top w:val="none" w:sz="0" w:space="0" w:color="auto"/>
        <w:left w:val="none" w:sz="0" w:space="0" w:color="auto"/>
        <w:bottom w:val="none" w:sz="0" w:space="0" w:color="auto"/>
        <w:right w:val="none" w:sz="0" w:space="0" w:color="auto"/>
      </w:divBdr>
    </w:div>
    <w:div w:id="867522057">
      <w:bodyDiv w:val="1"/>
      <w:marLeft w:val="0"/>
      <w:marRight w:val="0"/>
      <w:marTop w:val="0"/>
      <w:marBottom w:val="0"/>
      <w:divBdr>
        <w:top w:val="none" w:sz="0" w:space="0" w:color="auto"/>
        <w:left w:val="none" w:sz="0" w:space="0" w:color="auto"/>
        <w:bottom w:val="none" w:sz="0" w:space="0" w:color="auto"/>
        <w:right w:val="none" w:sz="0" w:space="0" w:color="auto"/>
      </w:divBdr>
    </w:div>
    <w:div w:id="890070808">
      <w:bodyDiv w:val="1"/>
      <w:marLeft w:val="0"/>
      <w:marRight w:val="0"/>
      <w:marTop w:val="0"/>
      <w:marBottom w:val="0"/>
      <w:divBdr>
        <w:top w:val="none" w:sz="0" w:space="0" w:color="auto"/>
        <w:left w:val="none" w:sz="0" w:space="0" w:color="auto"/>
        <w:bottom w:val="none" w:sz="0" w:space="0" w:color="auto"/>
        <w:right w:val="none" w:sz="0" w:space="0" w:color="auto"/>
      </w:divBdr>
    </w:div>
    <w:div w:id="993951177">
      <w:bodyDiv w:val="1"/>
      <w:marLeft w:val="0"/>
      <w:marRight w:val="0"/>
      <w:marTop w:val="0"/>
      <w:marBottom w:val="0"/>
      <w:divBdr>
        <w:top w:val="none" w:sz="0" w:space="0" w:color="auto"/>
        <w:left w:val="none" w:sz="0" w:space="0" w:color="auto"/>
        <w:bottom w:val="none" w:sz="0" w:space="0" w:color="auto"/>
        <w:right w:val="none" w:sz="0" w:space="0" w:color="auto"/>
      </w:divBdr>
    </w:div>
    <w:div w:id="1000963031">
      <w:bodyDiv w:val="1"/>
      <w:marLeft w:val="0"/>
      <w:marRight w:val="0"/>
      <w:marTop w:val="0"/>
      <w:marBottom w:val="0"/>
      <w:divBdr>
        <w:top w:val="none" w:sz="0" w:space="0" w:color="auto"/>
        <w:left w:val="none" w:sz="0" w:space="0" w:color="auto"/>
        <w:bottom w:val="none" w:sz="0" w:space="0" w:color="auto"/>
        <w:right w:val="none" w:sz="0" w:space="0" w:color="auto"/>
      </w:divBdr>
    </w:div>
    <w:div w:id="1153715003">
      <w:bodyDiv w:val="1"/>
      <w:marLeft w:val="0"/>
      <w:marRight w:val="0"/>
      <w:marTop w:val="0"/>
      <w:marBottom w:val="0"/>
      <w:divBdr>
        <w:top w:val="none" w:sz="0" w:space="0" w:color="auto"/>
        <w:left w:val="none" w:sz="0" w:space="0" w:color="auto"/>
        <w:bottom w:val="none" w:sz="0" w:space="0" w:color="auto"/>
        <w:right w:val="none" w:sz="0" w:space="0" w:color="auto"/>
      </w:divBdr>
    </w:div>
    <w:div w:id="1161189666">
      <w:bodyDiv w:val="1"/>
      <w:marLeft w:val="0"/>
      <w:marRight w:val="0"/>
      <w:marTop w:val="0"/>
      <w:marBottom w:val="0"/>
      <w:divBdr>
        <w:top w:val="none" w:sz="0" w:space="0" w:color="auto"/>
        <w:left w:val="none" w:sz="0" w:space="0" w:color="auto"/>
        <w:bottom w:val="none" w:sz="0" w:space="0" w:color="auto"/>
        <w:right w:val="none" w:sz="0" w:space="0" w:color="auto"/>
      </w:divBdr>
    </w:div>
    <w:div w:id="1303578048">
      <w:bodyDiv w:val="1"/>
      <w:marLeft w:val="0"/>
      <w:marRight w:val="0"/>
      <w:marTop w:val="0"/>
      <w:marBottom w:val="0"/>
      <w:divBdr>
        <w:top w:val="none" w:sz="0" w:space="0" w:color="auto"/>
        <w:left w:val="none" w:sz="0" w:space="0" w:color="auto"/>
        <w:bottom w:val="none" w:sz="0" w:space="0" w:color="auto"/>
        <w:right w:val="none" w:sz="0" w:space="0" w:color="auto"/>
      </w:divBdr>
    </w:div>
    <w:div w:id="1355769172">
      <w:bodyDiv w:val="1"/>
      <w:marLeft w:val="0"/>
      <w:marRight w:val="0"/>
      <w:marTop w:val="0"/>
      <w:marBottom w:val="0"/>
      <w:divBdr>
        <w:top w:val="none" w:sz="0" w:space="0" w:color="auto"/>
        <w:left w:val="none" w:sz="0" w:space="0" w:color="auto"/>
        <w:bottom w:val="none" w:sz="0" w:space="0" w:color="auto"/>
        <w:right w:val="none" w:sz="0" w:space="0" w:color="auto"/>
      </w:divBdr>
    </w:div>
    <w:div w:id="1415055266">
      <w:bodyDiv w:val="1"/>
      <w:marLeft w:val="0"/>
      <w:marRight w:val="0"/>
      <w:marTop w:val="0"/>
      <w:marBottom w:val="0"/>
      <w:divBdr>
        <w:top w:val="none" w:sz="0" w:space="0" w:color="auto"/>
        <w:left w:val="none" w:sz="0" w:space="0" w:color="auto"/>
        <w:bottom w:val="none" w:sz="0" w:space="0" w:color="auto"/>
        <w:right w:val="none" w:sz="0" w:space="0" w:color="auto"/>
      </w:divBdr>
      <w:divsChild>
        <w:div w:id="1672946474">
          <w:blockQuote w:val="1"/>
          <w:marLeft w:val="720"/>
          <w:marRight w:val="720"/>
          <w:marTop w:val="100"/>
          <w:marBottom w:val="100"/>
          <w:divBdr>
            <w:top w:val="none" w:sz="0" w:space="0" w:color="auto"/>
            <w:left w:val="none" w:sz="0" w:space="0" w:color="auto"/>
            <w:bottom w:val="none" w:sz="0" w:space="0" w:color="auto"/>
            <w:right w:val="none" w:sz="0" w:space="0" w:color="auto"/>
          </w:divBdr>
        </w:div>
        <w:div w:id="253514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989676">
      <w:bodyDiv w:val="1"/>
      <w:marLeft w:val="0"/>
      <w:marRight w:val="0"/>
      <w:marTop w:val="0"/>
      <w:marBottom w:val="0"/>
      <w:divBdr>
        <w:top w:val="none" w:sz="0" w:space="0" w:color="auto"/>
        <w:left w:val="none" w:sz="0" w:space="0" w:color="auto"/>
        <w:bottom w:val="none" w:sz="0" w:space="0" w:color="auto"/>
        <w:right w:val="none" w:sz="0" w:space="0" w:color="auto"/>
      </w:divBdr>
    </w:div>
    <w:div w:id="1676686506">
      <w:bodyDiv w:val="1"/>
      <w:marLeft w:val="0"/>
      <w:marRight w:val="0"/>
      <w:marTop w:val="0"/>
      <w:marBottom w:val="0"/>
      <w:divBdr>
        <w:top w:val="none" w:sz="0" w:space="0" w:color="auto"/>
        <w:left w:val="none" w:sz="0" w:space="0" w:color="auto"/>
        <w:bottom w:val="none" w:sz="0" w:space="0" w:color="auto"/>
        <w:right w:val="none" w:sz="0" w:space="0" w:color="auto"/>
      </w:divBdr>
    </w:div>
    <w:div w:id="1707830785">
      <w:bodyDiv w:val="1"/>
      <w:marLeft w:val="0"/>
      <w:marRight w:val="0"/>
      <w:marTop w:val="0"/>
      <w:marBottom w:val="0"/>
      <w:divBdr>
        <w:top w:val="none" w:sz="0" w:space="0" w:color="auto"/>
        <w:left w:val="none" w:sz="0" w:space="0" w:color="auto"/>
        <w:bottom w:val="none" w:sz="0" w:space="0" w:color="auto"/>
        <w:right w:val="none" w:sz="0" w:space="0" w:color="auto"/>
      </w:divBdr>
    </w:div>
    <w:div w:id="1758747846">
      <w:bodyDiv w:val="1"/>
      <w:marLeft w:val="0"/>
      <w:marRight w:val="0"/>
      <w:marTop w:val="0"/>
      <w:marBottom w:val="0"/>
      <w:divBdr>
        <w:top w:val="none" w:sz="0" w:space="0" w:color="auto"/>
        <w:left w:val="none" w:sz="0" w:space="0" w:color="auto"/>
        <w:bottom w:val="none" w:sz="0" w:space="0" w:color="auto"/>
        <w:right w:val="none" w:sz="0" w:space="0" w:color="auto"/>
      </w:divBdr>
    </w:div>
    <w:div w:id="1767577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2020-12-18T13:50:00Z</dcterms:created>
  <dcterms:modified xsi:type="dcterms:W3CDTF">2020-12-18T13:50:00Z</dcterms:modified>
</cp:coreProperties>
</file>