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E225" w14:textId="50B47177" w:rsidR="00CD70BD" w:rsidRDefault="006619A2" w:rsidP="00370639">
      <w:pPr>
        <w:pStyle w:val="Pa0"/>
        <w:ind w:right="426"/>
        <w:jc w:val="right"/>
        <w:rPr>
          <w:rStyle w:val="A3"/>
          <w:rFonts w:ascii="Century Gothic" w:hAnsi="Century Gothic"/>
          <w:sz w:val="20"/>
          <w:szCs w:val="20"/>
        </w:rPr>
      </w:pPr>
      <w:r w:rsidRPr="00544F9C">
        <w:rPr>
          <w:rStyle w:val="A3"/>
          <w:rFonts w:ascii="Century Gothic" w:hAnsi="Century Gothic"/>
          <w:b/>
          <w:bCs/>
          <w:spacing w:val="20"/>
          <w:sz w:val="20"/>
          <w:szCs w:val="20"/>
        </w:rPr>
        <w:t xml:space="preserve">PRESSEMITTEILUNG </w:t>
      </w:r>
      <w:r w:rsidR="002A6618" w:rsidRPr="00544F9C">
        <w:rPr>
          <w:rStyle w:val="A3"/>
          <w:rFonts w:ascii="Century Gothic" w:hAnsi="Century Gothic"/>
          <w:b/>
          <w:bCs/>
          <w:spacing w:val="20"/>
          <w:sz w:val="20"/>
          <w:szCs w:val="20"/>
        </w:rPr>
        <w:t>8</w:t>
      </w:r>
      <w:r w:rsidRPr="00544F9C">
        <w:rPr>
          <w:rStyle w:val="A3"/>
          <w:rFonts w:ascii="Century Gothic" w:hAnsi="Century Gothic"/>
          <w:b/>
          <w:bCs/>
          <w:spacing w:val="20"/>
          <w:sz w:val="20"/>
          <w:szCs w:val="20"/>
        </w:rPr>
        <w:t>/202</w:t>
      </w:r>
      <w:r w:rsidR="00940E69" w:rsidRPr="00544F9C">
        <w:rPr>
          <w:rStyle w:val="A3"/>
          <w:rFonts w:ascii="Century Gothic" w:hAnsi="Century Gothic"/>
          <w:b/>
          <w:bCs/>
          <w:spacing w:val="20"/>
          <w:sz w:val="20"/>
          <w:szCs w:val="20"/>
        </w:rPr>
        <w:t>4</w:t>
      </w:r>
      <w:r w:rsidRPr="00544F9C">
        <w:rPr>
          <w:rStyle w:val="A3"/>
          <w:rFonts w:ascii="Century Gothic" w:hAnsi="Century Gothic"/>
          <w:sz w:val="20"/>
          <w:szCs w:val="20"/>
        </w:rPr>
        <w:t xml:space="preserve"> – </w:t>
      </w:r>
      <w:r w:rsidR="002A6618" w:rsidRPr="00544F9C">
        <w:rPr>
          <w:rStyle w:val="A3"/>
          <w:rFonts w:ascii="Century Gothic" w:hAnsi="Century Gothic"/>
          <w:sz w:val="20"/>
          <w:szCs w:val="20"/>
        </w:rPr>
        <w:t>3</w:t>
      </w:r>
      <w:r w:rsidR="001C5A82" w:rsidRPr="00544F9C">
        <w:rPr>
          <w:rStyle w:val="A3"/>
          <w:rFonts w:ascii="Century Gothic" w:hAnsi="Century Gothic"/>
          <w:sz w:val="20"/>
          <w:szCs w:val="20"/>
        </w:rPr>
        <w:t xml:space="preserve">. </w:t>
      </w:r>
      <w:r w:rsidR="00805D8E" w:rsidRPr="00544F9C">
        <w:rPr>
          <w:rStyle w:val="A3"/>
          <w:rFonts w:ascii="Century Gothic" w:hAnsi="Century Gothic"/>
          <w:sz w:val="20"/>
          <w:szCs w:val="20"/>
        </w:rPr>
        <w:t>Ju</w:t>
      </w:r>
      <w:r w:rsidR="002A6618" w:rsidRPr="00544F9C">
        <w:rPr>
          <w:rStyle w:val="A3"/>
          <w:rFonts w:ascii="Century Gothic" w:hAnsi="Century Gothic"/>
          <w:sz w:val="20"/>
          <w:szCs w:val="20"/>
        </w:rPr>
        <w:t>l</w:t>
      </w:r>
      <w:r w:rsidR="00805D8E" w:rsidRPr="00544F9C">
        <w:rPr>
          <w:rStyle w:val="A3"/>
          <w:rFonts w:ascii="Century Gothic" w:hAnsi="Century Gothic"/>
          <w:sz w:val="20"/>
          <w:szCs w:val="20"/>
        </w:rPr>
        <w:t>i</w:t>
      </w:r>
      <w:r w:rsidR="00CD70BD" w:rsidRPr="00544F9C">
        <w:rPr>
          <w:rStyle w:val="A3"/>
          <w:rFonts w:ascii="Century Gothic" w:hAnsi="Century Gothic"/>
          <w:sz w:val="20"/>
          <w:szCs w:val="20"/>
        </w:rPr>
        <w:t xml:space="preserve"> 202</w:t>
      </w:r>
      <w:r w:rsidR="00940E69" w:rsidRPr="00544F9C">
        <w:rPr>
          <w:rStyle w:val="A3"/>
          <w:rFonts w:ascii="Century Gothic" w:hAnsi="Century Gothic"/>
          <w:sz w:val="20"/>
          <w:szCs w:val="20"/>
        </w:rPr>
        <w:t>4</w:t>
      </w:r>
    </w:p>
    <w:p w14:paraId="18F902AB" w14:textId="1224FF37" w:rsidR="003B14F0" w:rsidRDefault="00F23E38" w:rsidP="00085903">
      <w:pPr>
        <w:spacing w:before="360" w:line="241" w:lineRule="atLeast"/>
        <w:ind w:right="425"/>
        <w:rPr>
          <w:rFonts w:ascii="Century Gothic" w:eastAsia="MS Mincho" w:hAnsi="Century Gothic" w:cs="Arial"/>
          <w:b/>
          <w:sz w:val="28"/>
          <w:szCs w:val="28"/>
          <w:lang w:eastAsia="ja-JP" w:bidi="th-TH"/>
        </w:rPr>
      </w:pPr>
      <w:r>
        <w:rPr>
          <w:rFonts w:ascii="Century Gothic" w:eastAsia="MS Mincho" w:hAnsi="Century Gothic" w:cs="Arial"/>
          <w:b/>
          <w:lang w:eastAsia="ja-JP" w:bidi="th-TH"/>
        </w:rPr>
        <w:t xml:space="preserve">Jubiläum des </w:t>
      </w:r>
      <w:r w:rsidRPr="00F23E38">
        <w:rPr>
          <w:rFonts w:ascii="Century Gothic" w:eastAsia="MS Mincho" w:hAnsi="Century Gothic" w:cs="Arial"/>
          <w:b/>
          <w:lang w:eastAsia="ja-JP" w:bidi="th-TH"/>
        </w:rPr>
        <w:t>Weltmarktführer</w:t>
      </w:r>
      <w:r>
        <w:rPr>
          <w:rFonts w:ascii="Century Gothic" w:eastAsia="MS Mincho" w:hAnsi="Century Gothic" w:cs="Arial"/>
          <w:b/>
          <w:lang w:eastAsia="ja-JP" w:bidi="th-TH"/>
        </w:rPr>
        <w:t>s</w:t>
      </w:r>
      <w:r w:rsidRPr="00F23E38">
        <w:rPr>
          <w:rFonts w:ascii="Century Gothic" w:eastAsia="MS Mincho" w:hAnsi="Century Gothic" w:cs="Arial"/>
          <w:b/>
          <w:lang w:eastAsia="ja-JP" w:bidi="th-TH"/>
        </w:rPr>
        <w:t xml:space="preserve"> für drahtlose Kommunikationssysteme</w:t>
      </w:r>
      <w:r w:rsidR="002A6618">
        <w:rPr>
          <w:rFonts w:ascii="Century Gothic" w:eastAsia="MS Mincho" w:hAnsi="Century Gothic" w:cs="Arial"/>
          <w:b/>
          <w:lang w:eastAsia="ja-JP" w:bidi="th-TH"/>
        </w:rPr>
        <w:t>:</w:t>
      </w:r>
      <w:r w:rsidR="002A6618">
        <w:rPr>
          <w:rFonts w:ascii="Century Gothic" w:eastAsia="MS Mincho" w:hAnsi="Century Gothic" w:cs="Arial"/>
          <w:b/>
          <w:lang w:eastAsia="ja-JP" w:bidi="th-TH"/>
        </w:rPr>
        <w:br/>
      </w:r>
      <w:r w:rsidR="00FC5528" w:rsidRPr="00A21CA9">
        <w:rPr>
          <w:rFonts w:ascii="Century Gothic" w:eastAsia="MS Mincho" w:hAnsi="Century Gothic" w:cs="Arial"/>
          <w:b/>
          <w:sz w:val="28"/>
          <w:szCs w:val="28"/>
          <w:lang w:eastAsia="ja-JP" w:bidi="th-TH"/>
        </w:rPr>
        <w:t xml:space="preserve">Cardo Systems </w:t>
      </w:r>
      <w:r w:rsidR="00A21CA9" w:rsidRPr="00A21CA9">
        <w:rPr>
          <w:rFonts w:ascii="Century Gothic" w:eastAsia="MS Mincho" w:hAnsi="Century Gothic" w:cs="Arial"/>
          <w:b/>
          <w:sz w:val="28"/>
          <w:szCs w:val="28"/>
          <w:lang w:eastAsia="ja-JP" w:bidi="th-TH"/>
        </w:rPr>
        <w:t xml:space="preserve">feiert zwei Jahrzehnte Innovationen </w:t>
      </w:r>
    </w:p>
    <w:p w14:paraId="429E2D60" w14:textId="4C5C5DF2" w:rsidR="00FC5528" w:rsidRPr="00FC5528" w:rsidRDefault="00FC5528" w:rsidP="00544F9C">
      <w:pPr>
        <w:spacing w:before="240" w:line="241" w:lineRule="atLeast"/>
        <w:ind w:right="142"/>
        <w:rPr>
          <w:rStyle w:val="A3"/>
          <w:rFonts w:ascii="Century Gothic" w:hAnsi="Century Gothic" w:cs="Arial"/>
          <w:b/>
          <w:bCs/>
          <w:sz w:val="22"/>
          <w:szCs w:val="22"/>
        </w:rPr>
      </w:pPr>
      <w:r w:rsidRPr="00FC5528">
        <w:rPr>
          <w:rStyle w:val="A3"/>
          <w:rFonts w:ascii="Century Gothic" w:hAnsi="Century Gothic" w:cs="Arial"/>
          <w:b/>
          <w:bCs/>
          <w:sz w:val="22"/>
          <w:szCs w:val="22"/>
        </w:rPr>
        <w:t xml:space="preserve">Anlässlich des 20-jährigen </w:t>
      </w:r>
      <w:r w:rsidR="00A10EF0">
        <w:rPr>
          <w:rStyle w:val="A3"/>
          <w:rFonts w:ascii="Century Gothic" w:hAnsi="Century Gothic" w:cs="Arial"/>
          <w:b/>
          <w:bCs/>
          <w:sz w:val="22"/>
          <w:szCs w:val="22"/>
        </w:rPr>
        <w:t>Bestehens</w:t>
      </w:r>
      <w:r w:rsidRPr="00FC5528">
        <w:rPr>
          <w:rStyle w:val="A3"/>
          <w:rFonts w:ascii="Century Gothic" w:hAnsi="Century Gothic" w:cs="Arial"/>
          <w:b/>
          <w:bCs/>
          <w:sz w:val="22"/>
          <w:szCs w:val="22"/>
        </w:rPr>
        <w:t xml:space="preserve"> </w:t>
      </w:r>
      <w:r w:rsidR="002A6618">
        <w:rPr>
          <w:rStyle w:val="A3"/>
          <w:rFonts w:ascii="Century Gothic" w:hAnsi="Century Gothic" w:cs="Arial"/>
          <w:b/>
          <w:bCs/>
          <w:sz w:val="22"/>
          <w:szCs w:val="22"/>
        </w:rPr>
        <w:t xml:space="preserve">des Unternehmens </w:t>
      </w:r>
      <w:r w:rsidRPr="00FC5528">
        <w:rPr>
          <w:rStyle w:val="A3"/>
          <w:rFonts w:ascii="Century Gothic" w:hAnsi="Century Gothic" w:cs="Arial"/>
          <w:b/>
          <w:bCs/>
          <w:sz w:val="22"/>
          <w:szCs w:val="22"/>
        </w:rPr>
        <w:t xml:space="preserve">blickt Cardo Systems im Jahr 2024 auf </w:t>
      </w:r>
      <w:r w:rsidR="00A21CA9">
        <w:rPr>
          <w:rStyle w:val="A3"/>
          <w:rFonts w:ascii="Century Gothic" w:hAnsi="Century Gothic" w:cs="Arial"/>
          <w:b/>
          <w:bCs/>
          <w:sz w:val="22"/>
          <w:szCs w:val="22"/>
        </w:rPr>
        <w:t>die</w:t>
      </w:r>
      <w:r w:rsidRPr="00FC5528">
        <w:rPr>
          <w:rStyle w:val="A3"/>
          <w:rFonts w:ascii="Century Gothic" w:hAnsi="Century Gothic" w:cs="Arial"/>
          <w:b/>
          <w:bCs/>
          <w:sz w:val="22"/>
          <w:szCs w:val="22"/>
        </w:rPr>
        <w:t xml:space="preserve"> Innovation</w:t>
      </w:r>
      <w:r w:rsidR="00A21CA9">
        <w:rPr>
          <w:rStyle w:val="A3"/>
          <w:rFonts w:ascii="Century Gothic" w:hAnsi="Century Gothic" w:cs="Arial"/>
          <w:b/>
          <w:bCs/>
          <w:sz w:val="22"/>
          <w:szCs w:val="22"/>
        </w:rPr>
        <w:t>en der letzten Jahre</w:t>
      </w:r>
      <w:r w:rsidRPr="00FC5528">
        <w:rPr>
          <w:rStyle w:val="A3"/>
          <w:rFonts w:ascii="Century Gothic" w:hAnsi="Century Gothic" w:cs="Arial"/>
          <w:b/>
          <w:bCs/>
          <w:sz w:val="22"/>
          <w:szCs w:val="22"/>
        </w:rPr>
        <w:t xml:space="preserve"> zurück</w:t>
      </w:r>
      <w:r w:rsidR="00F23E38">
        <w:rPr>
          <w:rStyle w:val="A3"/>
          <w:rFonts w:ascii="Century Gothic" w:hAnsi="Century Gothic" w:cs="Arial"/>
          <w:b/>
          <w:bCs/>
          <w:sz w:val="22"/>
          <w:szCs w:val="22"/>
        </w:rPr>
        <w:t>. Dabei werden die</w:t>
      </w:r>
      <w:r w:rsidRPr="00FC5528">
        <w:rPr>
          <w:rStyle w:val="A3"/>
          <w:rFonts w:ascii="Century Gothic" w:hAnsi="Century Gothic" w:cs="Arial"/>
          <w:b/>
          <w:bCs/>
          <w:sz w:val="22"/>
          <w:szCs w:val="22"/>
        </w:rPr>
        <w:t xml:space="preserve"> zahlreichen Weltneuheiten und </w:t>
      </w:r>
      <w:r w:rsidR="002A6618">
        <w:rPr>
          <w:rStyle w:val="A3"/>
          <w:rFonts w:ascii="Century Gothic" w:hAnsi="Century Gothic" w:cs="Arial"/>
          <w:b/>
          <w:bCs/>
          <w:sz w:val="22"/>
          <w:szCs w:val="22"/>
        </w:rPr>
        <w:t>wegweisenden</w:t>
      </w:r>
      <w:r w:rsidRPr="00FC5528">
        <w:rPr>
          <w:rStyle w:val="A3"/>
          <w:rFonts w:ascii="Century Gothic" w:hAnsi="Century Gothic" w:cs="Arial"/>
          <w:b/>
          <w:bCs/>
          <w:sz w:val="22"/>
          <w:szCs w:val="22"/>
        </w:rPr>
        <w:t xml:space="preserve"> Technologien</w:t>
      </w:r>
      <w:r w:rsidR="00F23E38">
        <w:rPr>
          <w:rStyle w:val="A3"/>
          <w:rFonts w:ascii="Century Gothic" w:hAnsi="Century Gothic" w:cs="Arial"/>
          <w:b/>
          <w:bCs/>
          <w:sz w:val="22"/>
          <w:szCs w:val="22"/>
        </w:rPr>
        <w:t xml:space="preserve"> gefeiert</w:t>
      </w:r>
      <w:r w:rsidRPr="00FC5528">
        <w:rPr>
          <w:rStyle w:val="A3"/>
          <w:rFonts w:ascii="Century Gothic" w:hAnsi="Century Gothic" w:cs="Arial"/>
          <w:b/>
          <w:bCs/>
          <w:sz w:val="22"/>
          <w:szCs w:val="22"/>
        </w:rPr>
        <w:t>, die i</w:t>
      </w:r>
      <w:r w:rsidR="00384671">
        <w:rPr>
          <w:rStyle w:val="A3"/>
          <w:rFonts w:ascii="Century Gothic" w:hAnsi="Century Gothic" w:cs="Arial"/>
          <w:b/>
          <w:bCs/>
          <w:sz w:val="22"/>
          <w:szCs w:val="22"/>
        </w:rPr>
        <w:t xml:space="preserve">m Segment der mobilen Kommunikation von Cardo </w:t>
      </w:r>
      <w:r w:rsidRPr="00FC5528">
        <w:rPr>
          <w:rStyle w:val="A3"/>
          <w:rFonts w:ascii="Century Gothic" w:hAnsi="Century Gothic" w:cs="Arial"/>
          <w:b/>
          <w:bCs/>
          <w:sz w:val="22"/>
          <w:szCs w:val="22"/>
        </w:rPr>
        <w:t>eingeführt wurden.</w:t>
      </w:r>
    </w:p>
    <w:p w14:paraId="011E9F9F" w14:textId="0B4DDD89" w:rsidR="00FC5528" w:rsidRPr="00FC5528" w:rsidRDefault="00F23E38" w:rsidP="00FC5528">
      <w:pPr>
        <w:spacing w:before="240" w:line="241" w:lineRule="atLeast"/>
        <w:ind w:right="426"/>
        <w:rPr>
          <w:rStyle w:val="A3"/>
          <w:rFonts w:ascii="Century Gothic" w:hAnsi="Century Gothic" w:cs="Arial"/>
          <w:sz w:val="22"/>
          <w:szCs w:val="22"/>
        </w:rPr>
      </w:pPr>
      <w:r>
        <w:rPr>
          <w:rStyle w:val="A3"/>
          <w:rFonts w:ascii="Century Gothic" w:hAnsi="Century Gothic" w:cs="Arial"/>
          <w:sz w:val="22"/>
          <w:szCs w:val="22"/>
        </w:rPr>
        <w:t xml:space="preserve">Was ist in den letzten 20 Jahren passiert? </w:t>
      </w:r>
      <w:r w:rsidR="00FC5528" w:rsidRPr="00FC5528">
        <w:rPr>
          <w:rStyle w:val="A3"/>
          <w:rFonts w:ascii="Century Gothic" w:hAnsi="Century Gothic" w:cs="Arial"/>
          <w:sz w:val="22"/>
          <w:szCs w:val="22"/>
        </w:rPr>
        <w:t xml:space="preserve">Im Jahr 2004 revolutionierte Cardo das Motorradfahren durch die Einführung des </w:t>
      </w:r>
      <w:r w:rsidR="00FC5528" w:rsidRPr="0069249C">
        <w:rPr>
          <w:rStyle w:val="A3"/>
          <w:rFonts w:ascii="Century Gothic" w:hAnsi="Century Gothic" w:cs="Arial"/>
          <w:b/>
          <w:bCs/>
          <w:sz w:val="22"/>
          <w:szCs w:val="22"/>
        </w:rPr>
        <w:t>weltweit ersten Bluetooth-Headsets für Motorräder</w:t>
      </w:r>
      <w:r w:rsidR="0069249C">
        <w:rPr>
          <w:rStyle w:val="A3"/>
          <w:rFonts w:ascii="Century Gothic" w:hAnsi="Century Gothic" w:cs="Arial"/>
          <w:sz w:val="22"/>
          <w:szCs w:val="22"/>
        </w:rPr>
        <w:t>, de</w:t>
      </w:r>
      <w:r w:rsidR="00544F9C">
        <w:rPr>
          <w:rStyle w:val="A3"/>
          <w:rFonts w:ascii="Century Gothic" w:hAnsi="Century Gothic" w:cs="Arial"/>
          <w:sz w:val="22"/>
          <w:szCs w:val="22"/>
        </w:rPr>
        <w:t>s</w:t>
      </w:r>
      <w:r w:rsidR="0069249C">
        <w:rPr>
          <w:rStyle w:val="A3"/>
          <w:rFonts w:ascii="Century Gothic" w:hAnsi="Century Gothic" w:cs="Arial"/>
          <w:sz w:val="22"/>
          <w:szCs w:val="22"/>
        </w:rPr>
        <w:t xml:space="preserve"> </w:t>
      </w:r>
      <w:r w:rsidR="0069249C" w:rsidRPr="0069249C">
        <w:rPr>
          <w:rStyle w:val="A3"/>
          <w:rFonts w:ascii="Century Gothic" w:hAnsi="Century Gothic" w:cs="Arial"/>
          <w:b/>
          <w:bCs/>
          <w:sz w:val="22"/>
          <w:szCs w:val="22"/>
        </w:rPr>
        <w:t>Scala Rider</w:t>
      </w:r>
      <w:r w:rsidR="00FC5528" w:rsidRPr="00FC5528">
        <w:rPr>
          <w:rStyle w:val="A3"/>
          <w:rFonts w:ascii="Century Gothic" w:hAnsi="Century Gothic" w:cs="Arial"/>
          <w:sz w:val="22"/>
          <w:szCs w:val="22"/>
        </w:rPr>
        <w:t xml:space="preserve">. Dies war ein </w:t>
      </w:r>
      <w:r>
        <w:rPr>
          <w:rStyle w:val="A3"/>
          <w:rFonts w:ascii="Century Gothic" w:hAnsi="Century Gothic" w:cs="Arial"/>
          <w:sz w:val="22"/>
          <w:szCs w:val="22"/>
        </w:rPr>
        <w:t>großer</w:t>
      </w:r>
      <w:r w:rsidR="00FC5528" w:rsidRPr="00FC5528">
        <w:rPr>
          <w:rStyle w:val="A3"/>
          <w:rFonts w:ascii="Century Gothic" w:hAnsi="Century Gothic" w:cs="Arial"/>
          <w:sz w:val="22"/>
          <w:szCs w:val="22"/>
        </w:rPr>
        <w:t xml:space="preserve"> Meilenstein </w:t>
      </w:r>
      <w:r w:rsidR="00384671">
        <w:rPr>
          <w:rStyle w:val="A3"/>
          <w:rFonts w:ascii="Century Gothic" w:hAnsi="Century Gothic" w:cs="Arial"/>
          <w:sz w:val="22"/>
          <w:szCs w:val="22"/>
        </w:rPr>
        <w:t>für</w:t>
      </w:r>
      <w:r w:rsidR="00FC5528" w:rsidRPr="00FC5528">
        <w:rPr>
          <w:rStyle w:val="A3"/>
          <w:rFonts w:ascii="Century Gothic" w:hAnsi="Century Gothic" w:cs="Arial"/>
          <w:sz w:val="22"/>
          <w:szCs w:val="22"/>
        </w:rPr>
        <w:t xml:space="preserve"> d</w:t>
      </w:r>
      <w:r w:rsidR="00384671">
        <w:rPr>
          <w:rStyle w:val="A3"/>
          <w:rFonts w:ascii="Century Gothic" w:hAnsi="Century Gothic" w:cs="Arial"/>
          <w:sz w:val="22"/>
          <w:szCs w:val="22"/>
        </w:rPr>
        <w:t>ie</w:t>
      </w:r>
      <w:r w:rsidR="00FC5528" w:rsidRPr="00FC5528">
        <w:rPr>
          <w:rStyle w:val="A3"/>
          <w:rFonts w:ascii="Century Gothic" w:hAnsi="Century Gothic" w:cs="Arial"/>
          <w:sz w:val="22"/>
          <w:szCs w:val="22"/>
        </w:rPr>
        <w:t xml:space="preserve"> Branche und </w:t>
      </w:r>
      <w:r w:rsidR="00384671">
        <w:rPr>
          <w:rStyle w:val="A3"/>
          <w:rFonts w:ascii="Century Gothic" w:hAnsi="Century Gothic" w:cs="Arial"/>
          <w:sz w:val="22"/>
          <w:szCs w:val="22"/>
        </w:rPr>
        <w:t xml:space="preserve">brachte einen völlig neuen Aspekt zum </w:t>
      </w:r>
      <w:r w:rsidR="00FC5528" w:rsidRPr="00FC5528">
        <w:rPr>
          <w:rStyle w:val="A3"/>
          <w:rFonts w:ascii="Century Gothic" w:hAnsi="Century Gothic" w:cs="Arial"/>
          <w:sz w:val="22"/>
          <w:szCs w:val="22"/>
        </w:rPr>
        <w:t xml:space="preserve">Fahrerlebnis </w:t>
      </w:r>
      <w:r w:rsidR="00384671">
        <w:rPr>
          <w:rStyle w:val="A3"/>
          <w:rFonts w:ascii="Century Gothic" w:hAnsi="Century Gothic" w:cs="Arial"/>
          <w:sz w:val="22"/>
          <w:szCs w:val="22"/>
        </w:rPr>
        <w:t xml:space="preserve">des </w:t>
      </w:r>
      <w:r w:rsidR="00FC5528" w:rsidRPr="00FC5528">
        <w:rPr>
          <w:rStyle w:val="A3"/>
          <w:rFonts w:ascii="Century Gothic" w:hAnsi="Century Gothic" w:cs="Arial"/>
          <w:sz w:val="22"/>
          <w:szCs w:val="22"/>
        </w:rPr>
        <w:t>Motorradfa</w:t>
      </w:r>
      <w:r w:rsidR="00384671">
        <w:rPr>
          <w:rStyle w:val="A3"/>
          <w:rFonts w:ascii="Century Gothic" w:hAnsi="Century Gothic" w:cs="Arial"/>
          <w:sz w:val="22"/>
          <w:szCs w:val="22"/>
        </w:rPr>
        <w:t xml:space="preserve">hrens </w:t>
      </w:r>
      <w:r w:rsidR="00FC5528" w:rsidRPr="00FC5528">
        <w:rPr>
          <w:rStyle w:val="A3"/>
          <w:rFonts w:ascii="Century Gothic" w:hAnsi="Century Gothic" w:cs="Arial"/>
          <w:sz w:val="22"/>
          <w:szCs w:val="22"/>
        </w:rPr>
        <w:t>weltweit.</w:t>
      </w:r>
    </w:p>
    <w:p w14:paraId="1F854D32" w14:textId="706575A6" w:rsidR="00FC5528" w:rsidRPr="00FC5528" w:rsidRDefault="00FC5528" w:rsidP="0069249C">
      <w:pPr>
        <w:tabs>
          <w:tab w:val="left" w:pos="8647"/>
        </w:tabs>
        <w:spacing w:before="240" w:line="241" w:lineRule="atLeast"/>
        <w:ind w:right="142"/>
        <w:rPr>
          <w:rStyle w:val="A3"/>
          <w:rFonts w:ascii="Century Gothic" w:hAnsi="Century Gothic" w:cs="Arial"/>
          <w:sz w:val="22"/>
          <w:szCs w:val="22"/>
        </w:rPr>
      </w:pPr>
      <w:r w:rsidRPr="00FC5528">
        <w:rPr>
          <w:rStyle w:val="A3"/>
          <w:rFonts w:ascii="Century Gothic" w:hAnsi="Century Gothic" w:cs="Arial"/>
          <w:sz w:val="22"/>
          <w:szCs w:val="22"/>
        </w:rPr>
        <w:t xml:space="preserve">Mit dem </w:t>
      </w:r>
      <w:r w:rsidR="00F23E38">
        <w:rPr>
          <w:rStyle w:val="A3"/>
          <w:rFonts w:ascii="Century Gothic" w:hAnsi="Century Gothic" w:cs="Arial"/>
          <w:sz w:val="22"/>
          <w:szCs w:val="22"/>
        </w:rPr>
        <w:t>Ziel der ständigen</w:t>
      </w:r>
      <w:r w:rsidRPr="00FC5528">
        <w:rPr>
          <w:rStyle w:val="A3"/>
          <w:rFonts w:ascii="Century Gothic" w:hAnsi="Century Gothic" w:cs="Arial"/>
          <w:sz w:val="22"/>
          <w:szCs w:val="22"/>
        </w:rPr>
        <w:t xml:space="preserve"> Innovation setzte Cardo sein Streben nach offener Konnektivität fort und brachte 2007 mit dem </w:t>
      </w:r>
      <w:r w:rsidRPr="0069249C">
        <w:rPr>
          <w:rStyle w:val="A3"/>
          <w:rFonts w:ascii="Century Gothic" w:hAnsi="Century Gothic" w:cs="Arial"/>
          <w:b/>
          <w:bCs/>
          <w:sz w:val="22"/>
          <w:szCs w:val="22"/>
        </w:rPr>
        <w:t>Q2 d</w:t>
      </w:r>
      <w:r w:rsidR="0069249C">
        <w:rPr>
          <w:rStyle w:val="A3"/>
          <w:rFonts w:ascii="Century Gothic" w:hAnsi="Century Gothic" w:cs="Arial"/>
          <w:b/>
          <w:bCs/>
          <w:sz w:val="22"/>
          <w:szCs w:val="22"/>
        </w:rPr>
        <w:t>as</w:t>
      </w:r>
      <w:r w:rsidRPr="0069249C">
        <w:rPr>
          <w:rStyle w:val="A3"/>
          <w:rFonts w:ascii="Century Gothic" w:hAnsi="Century Gothic" w:cs="Arial"/>
          <w:b/>
          <w:bCs/>
          <w:sz w:val="22"/>
          <w:szCs w:val="22"/>
        </w:rPr>
        <w:t xml:space="preserve"> erste echte Fahrer-zu-Fahrer-</w:t>
      </w:r>
      <w:r w:rsidR="0069249C" w:rsidRPr="0069249C">
        <w:rPr>
          <w:rStyle w:val="A3"/>
          <w:rFonts w:ascii="Century Gothic" w:hAnsi="Century Gothic" w:cs="Arial"/>
          <w:b/>
          <w:bCs/>
          <w:sz w:val="22"/>
          <w:szCs w:val="22"/>
        </w:rPr>
        <w:t>Intercomsystem</w:t>
      </w:r>
      <w:r w:rsidRPr="00FC5528">
        <w:rPr>
          <w:rStyle w:val="A3"/>
          <w:rFonts w:ascii="Century Gothic" w:hAnsi="Century Gothic" w:cs="Arial"/>
          <w:sz w:val="22"/>
          <w:szCs w:val="22"/>
        </w:rPr>
        <w:t xml:space="preserve"> für große Entfernungen auf den Markt</w:t>
      </w:r>
      <w:r w:rsidR="0069249C">
        <w:rPr>
          <w:rStyle w:val="A3"/>
          <w:rFonts w:ascii="Century Gothic" w:hAnsi="Century Gothic" w:cs="Arial"/>
          <w:sz w:val="22"/>
          <w:szCs w:val="22"/>
        </w:rPr>
        <w:t xml:space="preserve">. Damit konnten sich zwei </w:t>
      </w:r>
      <w:r w:rsidRPr="00FC5528">
        <w:rPr>
          <w:rStyle w:val="A3"/>
          <w:rFonts w:ascii="Century Gothic" w:hAnsi="Century Gothic" w:cs="Arial"/>
          <w:sz w:val="22"/>
          <w:szCs w:val="22"/>
        </w:rPr>
        <w:t>Fahrer über Entfernungen von bis zu 700 m miteinander verbinden</w:t>
      </w:r>
      <w:r w:rsidR="0069249C">
        <w:rPr>
          <w:rStyle w:val="A3"/>
          <w:rFonts w:ascii="Century Gothic" w:hAnsi="Century Gothic" w:cs="Arial"/>
          <w:sz w:val="22"/>
          <w:szCs w:val="22"/>
        </w:rPr>
        <w:t>.</w:t>
      </w:r>
      <w:r w:rsidRPr="00FC5528">
        <w:rPr>
          <w:rStyle w:val="A3"/>
          <w:rFonts w:ascii="Century Gothic" w:hAnsi="Century Gothic" w:cs="Arial"/>
          <w:sz w:val="22"/>
          <w:szCs w:val="22"/>
        </w:rPr>
        <w:t xml:space="preserve"> Zum ersten Mal konnten Freunde, die einen Ausflug machten, zuverlässig und effektiv über eine große Entfernung hinweg kommunizieren.</w:t>
      </w:r>
    </w:p>
    <w:p w14:paraId="0ED61526" w14:textId="143D4964" w:rsidR="00FC5528" w:rsidRPr="00FC5528" w:rsidRDefault="00FC5528" w:rsidP="0069249C">
      <w:pPr>
        <w:spacing w:before="240" w:line="241" w:lineRule="atLeast"/>
        <w:ind w:right="284"/>
        <w:rPr>
          <w:rStyle w:val="A3"/>
          <w:rFonts w:ascii="Century Gothic" w:hAnsi="Century Gothic" w:cs="Arial"/>
          <w:sz w:val="22"/>
          <w:szCs w:val="22"/>
        </w:rPr>
      </w:pPr>
      <w:r w:rsidRPr="00FC5528">
        <w:rPr>
          <w:rStyle w:val="A3"/>
          <w:rFonts w:ascii="Century Gothic" w:hAnsi="Century Gothic" w:cs="Arial"/>
          <w:sz w:val="22"/>
          <w:szCs w:val="22"/>
        </w:rPr>
        <w:t xml:space="preserve">Cardo Systems </w:t>
      </w:r>
      <w:r w:rsidR="0069249C">
        <w:rPr>
          <w:rStyle w:val="A3"/>
          <w:rFonts w:ascii="Century Gothic" w:hAnsi="Century Gothic" w:cs="Arial"/>
          <w:sz w:val="22"/>
          <w:szCs w:val="22"/>
        </w:rPr>
        <w:t>erweiterte in der Folge laufend</w:t>
      </w:r>
      <w:r w:rsidRPr="00FC5528">
        <w:rPr>
          <w:rStyle w:val="A3"/>
          <w:rFonts w:ascii="Century Gothic" w:hAnsi="Century Gothic" w:cs="Arial"/>
          <w:sz w:val="22"/>
          <w:szCs w:val="22"/>
        </w:rPr>
        <w:t xml:space="preserve"> die Grenzen</w:t>
      </w:r>
      <w:r w:rsidR="0069249C">
        <w:rPr>
          <w:rStyle w:val="A3"/>
          <w:rFonts w:ascii="Century Gothic" w:hAnsi="Century Gothic" w:cs="Arial"/>
          <w:sz w:val="22"/>
          <w:szCs w:val="22"/>
        </w:rPr>
        <w:t xml:space="preserve"> – </w:t>
      </w:r>
      <w:r w:rsidRPr="00FC5528">
        <w:rPr>
          <w:rStyle w:val="A3"/>
          <w:rFonts w:ascii="Century Gothic" w:hAnsi="Century Gothic" w:cs="Arial"/>
          <w:sz w:val="22"/>
          <w:szCs w:val="22"/>
        </w:rPr>
        <w:t>und die Reichweite</w:t>
      </w:r>
      <w:r w:rsidR="0069249C">
        <w:rPr>
          <w:rStyle w:val="A3"/>
          <w:rFonts w:ascii="Century Gothic" w:hAnsi="Century Gothic" w:cs="Arial"/>
          <w:sz w:val="22"/>
          <w:szCs w:val="22"/>
        </w:rPr>
        <w:t xml:space="preserve"> – </w:t>
      </w:r>
      <w:r w:rsidRPr="00FC5528">
        <w:rPr>
          <w:rStyle w:val="A3"/>
          <w:rFonts w:ascii="Century Gothic" w:hAnsi="Century Gothic" w:cs="Arial"/>
          <w:sz w:val="22"/>
          <w:szCs w:val="22"/>
        </w:rPr>
        <w:t xml:space="preserve">der Bluetooth-Technologie und brachte 2009 mit dem G4 die erste Gegensprechanlage mit einer </w:t>
      </w:r>
      <w:r w:rsidRPr="0069249C">
        <w:rPr>
          <w:rStyle w:val="A3"/>
          <w:rFonts w:ascii="Century Gothic" w:hAnsi="Century Gothic" w:cs="Arial"/>
          <w:b/>
          <w:sz w:val="22"/>
          <w:szCs w:val="22"/>
        </w:rPr>
        <w:t>Reichweite von 1,6 km/1 Meile</w:t>
      </w:r>
      <w:r w:rsidRPr="00FC5528">
        <w:rPr>
          <w:rStyle w:val="A3"/>
          <w:rFonts w:ascii="Century Gothic" w:hAnsi="Century Gothic" w:cs="Arial"/>
          <w:sz w:val="22"/>
          <w:szCs w:val="22"/>
        </w:rPr>
        <w:t xml:space="preserve"> auf den Markt. </w:t>
      </w:r>
      <w:r w:rsidR="00F23E38">
        <w:rPr>
          <w:rStyle w:val="A3"/>
          <w:rFonts w:ascii="Century Gothic" w:hAnsi="Century Gothic" w:cs="Arial"/>
          <w:sz w:val="22"/>
          <w:szCs w:val="22"/>
        </w:rPr>
        <w:t>Um die Benutzung so einfach wie möglich zu gestalten</w:t>
      </w:r>
      <w:r w:rsidRPr="00FC5528">
        <w:rPr>
          <w:rStyle w:val="A3"/>
          <w:rFonts w:ascii="Century Gothic" w:hAnsi="Century Gothic" w:cs="Arial"/>
          <w:sz w:val="22"/>
          <w:szCs w:val="22"/>
        </w:rPr>
        <w:t xml:space="preserve">, </w:t>
      </w:r>
      <w:r w:rsidR="00544F9C">
        <w:rPr>
          <w:rStyle w:val="A3"/>
          <w:rFonts w:ascii="Century Gothic" w:hAnsi="Century Gothic" w:cs="Arial"/>
          <w:sz w:val="22"/>
          <w:szCs w:val="22"/>
        </w:rPr>
        <w:t>ermöglichte</w:t>
      </w:r>
      <w:r w:rsidRPr="00FC5528">
        <w:rPr>
          <w:rStyle w:val="A3"/>
          <w:rFonts w:ascii="Century Gothic" w:hAnsi="Century Gothic" w:cs="Arial"/>
          <w:sz w:val="22"/>
          <w:szCs w:val="22"/>
        </w:rPr>
        <w:t xml:space="preserve"> das G4 </w:t>
      </w:r>
      <w:r w:rsidR="0069249C">
        <w:rPr>
          <w:rStyle w:val="A3"/>
          <w:rFonts w:ascii="Century Gothic" w:hAnsi="Century Gothic" w:cs="Arial"/>
          <w:sz w:val="22"/>
          <w:szCs w:val="22"/>
        </w:rPr>
        <w:t xml:space="preserve">erstmals </w:t>
      </w:r>
      <w:r w:rsidRPr="00FC5528">
        <w:rPr>
          <w:rStyle w:val="A3"/>
          <w:rFonts w:ascii="Century Gothic" w:hAnsi="Century Gothic" w:cs="Arial"/>
          <w:sz w:val="22"/>
          <w:szCs w:val="22"/>
        </w:rPr>
        <w:t xml:space="preserve">auch Firmware-Upgrades </w:t>
      </w:r>
      <w:r w:rsidR="0069249C">
        <w:rPr>
          <w:rStyle w:val="A3"/>
          <w:rFonts w:ascii="Century Gothic" w:hAnsi="Century Gothic" w:cs="Arial"/>
          <w:sz w:val="22"/>
          <w:szCs w:val="22"/>
        </w:rPr>
        <w:t>via Internet</w:t>
      </w:r>
      <w:r w:rsidRPr="00FC5528">
        <w:rPr>
          <w:rStyle w:val="A3"/>
          <w:rFonts w:ascii="Century Gothic" w:hAnsi="Century Gothic" w:cs="Arial"/>
          <w:sz w:val="22"/>
          <w:szCs w:val="22"/>
        </w:rPr>
        <w:t xml:space="preserve">, </w:t>
      </w:r>
      <w:r w:rsidR="0069249C">
        <w:rPr>
          <w:rStyle w:val="A3"/>
          <w:rFonts w:ascii="Century Gothic" w:hAnsi="Century Gothic" w:cs="Arial"/>
          <w:sz w:val="22"/>
          <w:szCs w:val="22"/>
        </w:rPr>
        <w:t xml:space="preserve">mit denen es </w:t>
      </w:r>
      <w:r w:rsidRPr="00FC5528">
        <w:rPr>
          <w:rStyle w:val="A3"/>
          <w:rFonts w:ascii="Century Gothic" w:hAnsi="Century Gothic" w:cs="Arial"/>
          <w:sz w:val="22"/>
          <w:szCs w:val="22"/>
        </w:rPr>
        <w:t xml:space="preserve">einfach </w:t>
      </w:r>
      <w:r w:rsidR="0069249C">
        <w:rPr>
          <w:rStyle w:val="A3"/>
          <w:rFonts w:ascii="Century Gothic" w:hAnsi="Century Gothic" w:cs="Arial"/>
          <w:sz w:val="22"/>
          <w:szCs w:val="22"/>
        </w:rPr>
        <w:t xml:space="preserve">von </w:t>
      </w:r>
      <w:r w:rsidRPr="00FC5528">
        <w:rPr>
          <w:rStyle w:val="A3"/>
          <w:rFonts w:ascii="Century Gothic" w:hAnsi="Century Gothic" w:cs="Arial"/>
          <w:sz w:val="22"/>
          <w:szCs w:val="22"/>
        </w:rPr>
        <w:t>zu Hause aktualisier</w:t>
      </w:r>
      <w:r w:rsidR="0069249C">
        <w:rPr>
          <w:rStyle w:val="A3"/>
          <w:rFonts w:ascii="Century Gothic" w:hAnsi="Century Gothic" w:cs="Arial"/>
          <w:sz w:val="22"/>
          <w:szCs w:val="22"/>
        </w:rPr>
        <w:t>t werden konnte</w:t>
      </w:r>
      <w:r w:rsidRPr="00FC5528">
        <w:rPr>
          <w:rStyle w:val="A3"/>
          <w:rFonts w:ascii="Century Gothic" w:hAnsi="Century Gothic" w:cs="Arial"/>
          <w:sz w:val="22"/>
          <w:szCs w:val="22"/>
        </w:rPr>
        <w:t>.</w:t>
      </w:r>
    </w:p>
    <w:p w14:paraId="15E77E34" w14:textId="541EBFF6" w:rsidR="00FC5528" w:rsidRDefault="00FC5528" w:rsidP="0069249C">
      <w:pPr>
        <w:spacing w:before="240" w:line="241" w:lineRule="atLeast"/>
        <w:ind w:right="142"/>
      </w:pPr>
      <w:r w:rsidRPr="00FC5528">
        <w:rPr>
          <w:rStyle w:val="A3"/>
          <w:rFonts w:ascii="Century Gothic" w:hAnsi="Century Gothic" w:cs="Arial"/>
          <w:sz w:val="22"/>
          <w:szCs w:val="22"/>
        </w:rPr>
        <w:t xml:space="preserve">Cardo gab sich nie mit dem Status quo zufrieden und führte 2015 </w:t>
      </w:r>
      <w:r w:rsidR="0069249C">
        <w:rPr>
          <w:rStyle w:val="A3"/>
          <w:rFonts w:ascii="Century Gothic" w:hAnsi="Century Gothic" w:cs="Arial"/>
          <w:sz w:val="22"/>
          <w:szCs w:val="22"/>
        </w:rPr>
        <w:t xml:space="preserve">mit dem ersten Gerät der </w:t>
      </w:r>
      <w:r w:rsidR="0069249C" w:rsidRPr="00544F9C">
        <w:rPr>
          <w:rStyle w:val="A3"/>
          <w:rFonts w:ascii="Century Gothic" w:hAnsi="Century Gothic" w:cs="Arial"/>
          <w:b/>
          <w:bCs/>
          <w:sz w:val="22"/>
          <w:szCs w:val="22"/>
        </w:rPr>
        <w:t>PACKTALK</w:t>
      </w:r>
      <w:r w:rsidR="0069249C">
        <w:rPr>
          <w:rStyle w:val="A3"/>
          <w:rFonts w:ascii="Century Gothic" w:hAnsi="Century Gothic" w:cs="Arial"/>
          <w:sz w:val="22"/>
          <w:szCs w:val="22"/>
        </w:rPr>
        <w:t xml:space="preserve">-Serie </w:t>
      </w:r>
      <w:r w:rsidRPr="00FC5528">
        <w:rPr>
          <w:rStyle w:val="A3"/>
          <w:rFonts w:ascii="Century Gothic" w:hAnsi="Century Gothic" w:cs="Arial"/>
          <w:sz w:val="22"/>
          <w:szCs w:val="22"/>
        </w:rPr>
        <w:t xml:space="preserve">seine inzwischen </w:t>
      </w:r>
      <w:r w:rsidR="0069249C">
        <w:rPr>
          <w:rStyle w:val="A3"/>
          <w:rFonts w:ascii="Century Gothic" w:hAnsi="Century Gothic" w:cs="Arial"/>
          <w:sz w:val="22"/>
          <w:szCs w:val="22"/>
        </w:rPr>
        <w:t>legendäre</w:t>
      </w:r>
      <w:r w:rsidRPr="00FC5528">
        <w:rPr>
          <w:rStyle w:val="A3"/>
          <w:rFonts w:ascii="Century Gothic" w:hAnsi="Century Gothic" w:cs="Arial"/>
          <w:sz w:val="22"/>
          <w:szCs w:val="22"/>
        </w:rPr>
        <w:t xml:space="preserve"> </w:t>
      </w:r>
      <w:r w:rsidRPr="0069249C">
        <w:rPr>
          <w:rStyle w:val="A3"/>
          <w:rFonts w:ascii="Century Gothic" w:hAnsi="Century Gothic" w:cs="Arial"/>
          <w:b/>
          <w:sz w:val="22"/>
          <w:szCs w:val="22"/>
        </w:rPr>
        <w:t>Dynamic Mesh Communication</w:t>
      </w:r>
      <w:r w:rsidR="005B7306" w:rsidRPr="0069249C">
        <w:rPr>
          <w:rStyle w:val="A3"/>
          <w:rFonts w:ascii="Century Gothic" w:hAnsi="Century Gothic" w:cs="Arial"/>
          <w:b/>
          <w:sz w:val="22"/>
          <w:szCs w:val="22"/>
        </w:rPr>
        <w:t xml:space="preserve"> </w:t>
      </w:r>
      <w:r w:rsidRPr="0069249C">
        <w:rPr>
          <w:rStyle w:val="A3"/>
          <w:rFonts w:ascii="Century Gothic" w:hAnsi="Century Gothic" w:cs="Arial"/>
          <w:b/>
          <w:sz w:val="22"/>
          <w:szCs w:val="22"/>
        </w:rPr>
        <w:t>(DMC)</w:t>
      </w:r>
      <w:r w:rsidRPr="00FC5528">
        <w:rPr>
          <w:rStyle w:val="A3"/>
          <w:rFonts w:ascii="Century Gothic" w:hAnsi="Century Gothic" w:cs="Arial"/>
          <w:sz w:val="22"/>
          <w:szCs w:val="22"/>
        </w:rPr>
        <w:t xml:space="preserve"> ein. Die weltweit erste Mesh-Connectivity-Technologie ermöglichte es </w:t>
      </w:r>
      <w:r w:rsidRPr="0069249C">
        <w:rPr>
          <w:rStyle w:val="A3"/>
          <w:rFonts w:ascii="Century Gothic" w:hAnsi="Century Gothic" w:cs="Arial"/>
          <w:b/>
          <w:bCs/>
          <w:sz w:val="22"/>
          <w:szCs w:val="22"/>
        </w:rPr>
        <w:t>Gruppen von bis zu 15 Fahrern</w:t>
      </w:r>
      <w:r w:rsidRPr="00FC5528">
        <w:rPr>
          <w:rStyle w:val="A3"/>
          <w:rFonts w:ascii="Century Gothic" w:hAnsi="Century Gothic" w:cs="Arial"/>
          <w:sz w:val="22"/>
          <w:szCs w:val="22"/>
        </w:rPr>
        <w:t>, sich schnell und effizient zu verbinden</w:t>
      </w:r>
      <w:r w:rsidR="00F23E38">
        <w:rPr>
          <w:rStyle w:val="A3"/>
          <w:rFonts w:ascii="Century Gothic" w:hAnsi="Century Gothic" w:cs="Arial"/>
          <w:sz w:val="22"/>
          <w:szCs w:val="22"/>
        </w:rPr>
        <w:t xml:space="preserve">. </w:t>
      </w:r>
      <w:r w:rsidR="0069249C">
        <w:rPr>
          <w:rStyle w:val="A3"/>
          <w:rFonts w:ascii="Century Gothic" w:hAnsi="Century Gothic" w:cs="Arial"/>
          <w:sz w:val="22"/>
          <w:szCs w:val="22"/>
        </w:rPr>
        <w:t>Ein weiterer Vorteil von DMC ist, dass unterbrochene Verbindungen mit einzelnen Fahrern automatisch wiederhergestellt werden.</w:t>
      </w:r>
      <w:r w:rsidRPr="00FC5528">
        <w:rPr>
          <w:rStyle w:val="A3"/>
          <w:rFonts w:ascii="Century Gothic" w:hAnsi="Century Gothic" w:cs="Arial"/>
          <w:sz w:val="22"/>
          <w:szCs w:val="22"/>
        </w:rPr>
        <w:t xml:space="preserve"> </w:t>
      </w:r>
      <w:r w:rsidR="0069249C">
        <w:rPr>
          <w:rStyle w:val="A3"/>
          <w:rFonts w:ascii="Century Gothic" w:hAnsi="Century Gothic" w:cs="Arial"/>
          <w:sz w:val="22"/>
          <w:szCs w:val="22"/>
        </w:rPr>
        <w:t xml:space="preserve">Kurz gesagt: Die </w:t>
      </w:r>
      <w:r w:rsidRPr="00FC5528">
        <w:rPr>
          <w:rStyle w:val="A3"/>
          <w:rFonts w:ascii="Century Gothic" w:hAnsi="Century Gothic" w:cs="Arial"/>
          <w:sz w:val="22"/>
          <w:szCs w:val="22"/>
        </w:rPr>
        <w:t>DMC</w:t>
      </w:r>
      <w:r w:rsidR="0069249C">
        <w:rPr>
          <w:rStyle w:val="A3"/>
          <w:rFonts w:ascii="Century Gothic" w:hAnsi="Century Gothic" w:cs="Arial"/>
          <w:sz w:val="22"/>
          <w:szCs w:val="22"/>
        </w:rPr>
        <w:t>-Technologie</w:t>
      </w:r>
      <w:r w:rsidRPr="00FC5528">
        <w:rPr>
          <w:rStyle w:val="A3"/>
          <w:rFonts w:ascii="Century Gothic" w:hAnsi="Century Gothic" w:cs="Arial"/>
          <w:sz w:val="22"/>
          <w:szCs w:val="22"/>
        </w:rPr>
        <w:t xml:space="preserve"> </w:t>
      </w:r>
      <w:r w:rsidR="00F23E38">
        <w:rPr>
          <w:rStyle w:val="A3"/>
          <w:rFonts w:ascii="Century Gothic" w:hAnsi="Century Gothic" w:cs="Arial"/>
          <w:sz w:val="22"/>
          <w:szCs w:val="22"/>
        </w:rPr>
        <w:t>hat d</w:t>
      </w:r>
      <w:r w:rsidR="0069249C">
        <w:rPr>
          <w:rStyle w:val="A3"/>
          <w:rFonts w:ascii="Century Gothic" w:hAnsi="Century Gothic" w:cs="Arial"/>
          <w:sz w:val="22"/>
          <w:szCs w:val="22"/>
        </w:rPr>
        <w:t>ie</w:t>
      </w:r>
      <w:r w:rsidR="00F23E38">
        <w:rPr>
          <w:rStyle w:val="A3"/>
          <w:rFonts w:ascii="Century Gothic" w:hAnsi="Century Gothic" w:cs="Arial"/>
          <w:sz w:val="22"/>
          <w:szCs w:val="22"/>
        </w:rPr>
        <w:t xml:space="preserve"> Nutz</w:t>
      </w:r>
      <w:r w:rsidR="0069249C">
        <w:rPr>
          <w:rStyle w:val="A3"/>
          <w:rFonts w:ascii="Century Gothic" w:hAnsi="Century Gothic" w:cs="Arial"/>
          <w:sz w:val="22"/>
          <w:szCs w:val="22"/>
        </w:rPr>
        <w:t>ung</w:t>
      </w:r>
      <w:r w:rsidR="00F23E38">
        <w:rPr>
          <w:rStyle w:val="A3"/>
          <w:rFonts w:ascii="Century Gothic" w:hAnsi="Century Gothic" w:cs="Arial"/>
          <w:sz w:val="22"/>
          <w:szCs w:val="22"/>
        </w:rPr>
        <w:t xml:space="preserve"> von </w:t>
      </w:r>
      <w:r w:rsidR="0069249C">
        <w:rPr>
          <w:rStyle w:val="A3"/>
          <w:rFonts w:ascii="Century Gothic" w:hAnsi="Century Gothic" w:cs="Arial"/>
          <w:sz w:val="22"/>
          <w:szCs w:val="22"/>
        </w:rPr>
        <w:t>Motorrad-</w:t>
      </w:r>
      <w:r w:rsidR="00F23E38">
        <w:rPr>
          <w:rStyle w:val="A3"/>
          <w:rFonts w:ascii="Century Gothic" w:hAnsi="Century Gothic" w:cs="Arial"/>
          <w:sz w:val="22"/>
          <w:szCs w:val="22"/>
        </w:rPr>
        <w:t xml:space="preserve">Kommunikationssystemen erheblich vereinfacht und </w:t>
      </w:r>
      <w:r w:rsidRPr="00FC5528">
        <w:rPr>
          <w:rStyle w:val="A3"/>
          <w:rFonts w:ascii="Century Gothic" w:hAnsi="Century Gothic" w:cs="Arial"/>
          <w:sz w:val="22"/>
          <w:szCs w:val="22"/>
        </w:rPr>
        <w:t xml:space="preserve">ermöglicht es den </w:t>
      </w:r>
      <w:r w:rsidR="0069249C">
        <w:rPr>
          <w:rStyle w:val="A3"/>
          <w:rFonts w:ascii="Century Gothic" w:hAnsi="Century Gothic" w:cs="Arial"/>
          <w:sz w:val="22"/>
          <w:szCs w:val="22"/>
        </w:rPr>
        <w:t>Zweiradfans</w:t>
      </w:r>
      <w:r w:rsidRPr="00FC5528">
        <w:rPr>
          <w:rStyle w:val="A3"/>
          <w:rFonts w:ascii="Century Gothic" w:hAnsi="Century Gothic" w:cs="Arial"/>
          <w:sz w:val="22"/>
          <w:szCs w:val="22"/>
        </w:rPr>
        <w:t xml:space="preserve">, sich auf die Fahrt zu konzentrieren, während sie stundenlang miteinander verbunden sind und </w:t>
      </w:r>
      <w:r w:rsidR="00F23E38">
        <w:rPr>
          <w:rStyle w:val="A3"/>
          <w:rFonts w:ascii="Century Gothic" w:hAnsi="Century Gothic" w:cs="Arial"/>
          <w:sz w:val="22"/>
          <w:szCs w:val="22"/>
        </w:rPr>
        <w:t xml:space="preserve">dauerhaft kommunizieren können. </w:t>
      </w:r>
    </w:p>
    <w:p w14:paraId="09983C87" w14:textId="5DB8FBFB" w:rsidR="00FC5528" w:rsidRPr="00FC5528" w:rsidRDefault="00FC5528" w:rsidP="00544F9C">
      <w:pPr>
        <w:spacing w:before="240" w:line="241" w:lineRule="atLeast"/>
        <w:rPr>
          <w:rStyle w:val="A3"/>
          <w:rFonts w:ascii="Century Gothic" w:hAnsi="Century Gothic" w:cs="Arial"/>
          <w:sz w:val="22"/>
          <w:szCs w:val="22"/>
        </w:rPr>
      </w:pPr>
      <w:r w:rsidRPr="00FC5528">
        <w:rPr>
          <w:rStyle w:val="A3"/>
          <w:rFonts w:ascii="Century Gothic" w:hAnsi="Century Gothic" w:cs="Arial"/>
          <w:sz w:val="22"/>
          <w:szCs w:val="22"/>
        </w:rPr>
        <w:t xml:space="preserve">Seitdem hat Cardo sein </w:t>
      </w:r>
      <w:r w:rsidRPr="0069249C">
        <w:rPr>
          <w:rStyle w:val="A3"/>
          <w:rFonts w:ascii="Century Gothic" w:hAnsi="Century Gothic" w:cs="Arial"/>
          <w:b/>
          <w:bCs/>
          <w:sz w:val="22"/>
          <w:szCs w:val="22"/>
        </w:rPr>
        <w:t xml:space="preserve">Engagement für zuverlässige Konnektivität und </w:t>
      </w:r>
      <w:r w:rsidR="0069249C" w:rsidRPr="0069249C">
        <w:rPr>
          <w:rStyle w:val="A3"/>
          <w:rFonts w:ascii="Century Gothic" w:hAnsi="Century Gothic" w:cs="Arial"/>
          <w:b/>
          <w:bCs/>
          <w:sz w:val="22"/>
          <w:szCs w:val="22"/>
        </w:rPr>
        <w:t>wegweisende</w:t>
      </w:r>
      <w:r w:rsidRPr="0069249C">
        <w:rPr>
          <w:rStyle w:val="A3"/>
          <w:rFonts w:ascii="Century Gothic" w:hAnsi="Century Gothic" w:cs="Arial"/>
          <w:b/>
          <w:bCs/>
          <w:sz w:val="22"/>
          <w:szCs w:val="22"/>
        </w:rPr>
        <w:t xml:space="preserve"> Lösungen</w:t>
      </w:r>
      <w:r w:rsidRPr="00FC5528">
        <w:rPr>
          <w:rStyle w:val="A3"/>
          <w:rFonts w:ascii="Century Gothic" w:hAnsi="Century Gothic" w:cs="Arial"/>
          <w:sz w:val="22"/>
          <w:szCs w:val="22"/>
        </w:rPr>
        <w:t xml:space="preserve"> </w:t>
      </w:r>
      <w:r w:rsidR="0069249C">
        <w:rPr>
          <w:rStyle w:val="A3"/>
          <w:rFonts w:ascii="Century Gothic" w:hAnsi="Century Gothic" w:cs="Arial"/>
          <w:sz w:val="22"/>
          <w:szCs w:val="22"/>
        </w:rPr>
        <w:t xml:space="preserve">ständig vorangetrieben: Unter diesen Innovationen sind die </w:t>
      </w:r>
      <w:r w:rsidRPr="00FC5528">
        <w:rPr>
          <w:rStyle w:val="A3"/>
          <w:rFonts w:ascii="Century Gothic" w:hAnsi="Century Gothic" w:cs="Arial"/>
          <w:sz w:val="22"/>
          <w:szCs w:val="22"/>
        </w:rPr>
        <w:t xml:space="preserve">Einführung von DMC der zweiten Generation, </w:t>
      </w:r>
      <w:r w:rsidR="00544F9C">
        <w:rPr>
          <w:rStyle w:val="A3"/>
          <w:rFonts w:ascii="Century Gothic" w:hAnsi="Century Gothic" w:cs="Arial"/>
          <w:sz w:val="22"/>
          <w:szCs w:val="22"/>
        </w:rPr>
        <w:t xml:space="preserve">die Sprachsteuerung des Systems, kabellose Software-Updates, </w:t>
      </w:r>
      <w:r w:rsidRPr="00FC5528">
        <w:rPr>
          <w:rStyle w:val="A3"/>
          <w:rFonts w:ascii="Century Gothic" w:hAnsi="Century Gothic" w:cs="Arial"/>
          <w:sz w:val="22"/>
          <w:szCs w:val="22"/>
        </w:rPr>
        <w:t xml:space="preserve">Software-Releases für die markenübergreifende Integration mit allen wichtigen Bluetooth-Kommunikationsgeräten, der Gründung </w:t>
      </w:r>
      <w:r w:rsidR="00755C89">
        <w:rPr>
          <w:rStyle w:val="A3"/>
          <w:rFonts w:ascii="Century Gothic" w:hAnsi="Century Gothic" w:cs="Arial"/>
          <w:sz w:val="22"/>
          <w:szCs w:val="22"/>
        </w:rPr>
        <w:t>des markenübergreifenden</w:t>
      </w:r>
      <w:r w:rsidRPr="00FC5528">
        <w:rPr>
          <w:rStyle w:val="A3"/>
          <w:rFonts w:ascii="Century Gothic" w:hAnsi="Century Gothic" w:cs="Arial"/>
          <w:sz w:val="22"/>
          <w:szCs w:val="22"/>
        </w:rPr>
        <w:t xml:space="preserve"> </w:t>
      </w:r>
      <w:r w:rsidRPr="005B7306">
        <w:rPr>
          <w:rStyle w:val="A3"/>
          <w:rFonts w:ascii="Century Gothic" w:hAnsi="Century Gothic" w:cs="Arial"/>
          <w:sz w:val="22"/>
          <w:szCs w:val="22"/>
        </w:rPr>
        <w:t>Open Bluetooth Intercom</w:t>
      </w:r>
      <w:r w:rsidR="00755C89">
        <w:rPr>
          <w:rStyle w:val="A3"/>
          <w:rFonts w:ascii="Century Gothic" w:hAnsi="Century Gothic" w:cs="Arial"/>
          <w:sz w:val="22"/>
          <w:szCs w:val="22"/>
        </w:rPr>
        <w:t xml:space="preserve">-Standards </w:t>
      </w:r>
      <w:r w:rsidRPr="005B7306">
        <w:rPr>
          <w:rStyle w:val="A3"/>
          <w:rFonts w:ascii="Century Gothic" w:hAnsi="Century Gothic" w:cs="Arial"/>
          <w:sz w:val="22"/>
          <w:szCs w:val="22"/>
        </w:rPr>
        <w:t>(OBi)</w:t>
      </w:r>
      <w:r w:rsidRPr="00FC5528">
        <w:rPr>
          <w:rStyle w:val="A3"/>
          <w:rFonts w:ascii="Century Gothic" w:hAnsi="Century Gothic" w:cs="Arial"/>
          <w:sz w:val="22"/>
          <w:szCs w:val="22"/>
        </w:rPr>
        <w:t xml:space="preserve"> und </w:t>
      </w:r>
      <w:r w:rsidR="00544F9C">
        <w:rPr>
          <w:rStyle w:val="A3"/>
          <w:rFonts w:ascii="Century Gothic" w:hAnsi="Century Gothic" w:cs="Arial"/>
          <w:sz w:val="22"/>
          <w:szCs w:val="22"/>
        </w:rPr>
        <w:t xml:space="preserve">die </w:t>
      </w:r>
      <w:r w:rsidR="0069249C">
        <w:rPr>
          <w:rStyle w:val="A3"/>
          <w:rFonts w:ascii="Century Gothic" w:hAnsi="Century Gothic" w:cs="Arial"/>
          <w:sz w:val="22"/>
          <w:szCs w:val="22"/>
        </w:rPr>
        <w:t xml:space="preserve">Übertragung der </w:t>
      </w:r>
      <w:r w:rsidRPr="00FC5528">
        <w:rPr>
          <w:rStyle w:val="A3"/>
          <w:rFonts w:ascii="Century Gothic" w:hAnsi="Century Gothic" w:cs="Arial"/>
          <w:sz w:val="22"/>
          <w:szCs w:val="22"/>
        </w:rPr>
        <w:t xml:space="preserve">Technologie </w:t>
      </w:r>
      <w:r w:rsidR="0069249C">
        <w:rPr>
          <w:rStyle w:val="A3"/>
          <w:rFonts w:ascii="Century Gothic" w:hAnsi="Century Gothic" w:cs="Arial"/>
          <w:sz w:val="22"/>
          <w:szCs w:val="22"/>
        </w:rPr>
        <w:t xml:space="preserve">in weitere Einsatzgebiete im </w:t>
      </w:r>
      <w:r w:rsidRPr="00FC5528">
        <w:rPr>
          <w:rStyle w:val="A3"/>
          <w:rFonts w:ascii="Century Gothic" w:hAnsi="Century Gothic" w:cs="Arial"/>
          <w:sz w:val="22"/>
          <w:szCs w:val="22"/>
        </w:rPr>
        <w:t>Outdoor-</w:t>
      </w:r>
      <w:r w:rsidR="0069249C">
        <w:rPr>
          <w:rStyle w:val="A3"/>
          <w:rFonts w:ascii="Century Gothic" w:hAnsi="Century Gothic" w:cs="Arial"/>
          <w:sz w:val="22"/>
          <w:szCs w:val="22"/>
        </w:rPr>
        <w:t>Segment</w:t>
      </w:r>
      <w:r w:rsidRPr="00FC5528">
        <w:rPr>
          <w:rStyle w:val="A3"/>
          <w:rFonts w:ascii="Century Gothic" w:hAnsi="Century Gothic" w:cs="Arial"/>
          <w:sz w:val="22"/>
          <w:szCs w:val="22"/>
        </w:rPr>
        <w:t>.</w:t>
      </w:r>
    </w:p>
    <w:p w14:paraId="08138AF4" w14:textId="70746DCD" w:rsidR="00FC5528" w:rsidRPr="00FC5528" w:rsidRDefault="00FC5528" w:rsidP="00FC5528">
      <w:pPr>
        <w:spacing w:before="240" w:line="241" w:lineRule="atLeast"/>
        <w:ind w:right="426"/>
        <w:rPr>
          <w:rStyle w:val="A3"/>
          <w:rFonts w:ascii="Century Gothic" w:hAnsi="Century Gothic" w:cs="Arial"/>
          <w:sz w:val="22"/>
          <w:szCs w:val="22"/>
        </w:rPr>
      </w:pPr>
      <w:r w:rsidRPr="00FC5528">
        <w:rPr>
          <w:rStyle w:val="A3"/>
          <w:rFonts w:ascii="Century Gothic" w:hAnsi="Century Gothic" w:cs="Arial"/>
          <w:sz w:val="22"/>
          <w:szCs w:val="22"/>
        </w:rPr>
        <w:lastRenderedPageBreak/>
        <w:t>Mit seine</w:t>
      </w:r>
      <w:r w:rsidR="0069249C">
        <w:rPr>
          <w:rStyle w:val="A3"/>
          <w:rFonts w:ascii="Century Gothic" w:hAnsi="Century Gothic" w:cs="Arial"/>
          <w:sz w:val="22"/>
          <w:szCs w:val="22"/>
        </w:rPr>
        <w:t>m</w:t>
      </w:r>
      <w:r w:rsidRPr="00FC5528">
        <w:rPr>
          <w:rStyle w:val="A3"/>
          <w:rFonts w:ascii="Century Gothic" w:hAnsi="Century Gothic" w:cs="Arial"/>
          <w:sz w:val="22"/>
          <w:szCs w:val="22"/>
        </w:rPr>
        <w:t xml:space="preserve"> jüngsten </w:t>
      </w:r>
      <w:r w:rsidR="0069249C">
        <w:rPr>
          <w:rStyle w:val="A3"/>
          <w:rFonts w:ascii="Century Gothic" w:hAnsi="Century Gothic" w:cs="Arial"/>
          <w:sz w:val="22"/>
          <w:szCs w:val="22"/>
        </w:rPr>
        <w:t>Produkt</w:t>
      </w:r>
      <w:r w:rsidRPr="00FC5528">
        <w:rPr>
          <w:rStyle w:val="A3"/>
          <w:rFonts w:ascii="Century Gothic" w:hAnsi="Century Gothic" w:cs="Arial"/>
          <w:sz w:val="22"/>
          <w:szCs w:val="22"/>
        </w:rPr>
        <w:t xml:space="preserve">, </w:t>
      </w:r>
      <w:r w:rsidRPr="005B7306">
        <w:rPr>
          <w:rStyle w:val="A3"/>
          <w:rFonts w:ascii="Century Gothic" w:hAnsi="Century Gothic" w:cs="Arial"/>
          <w:sz w:val="22"/>
          <w:szCs w:val="22"/>
        </w:rPr>
        <w:t xml:space="preserve">dem </w:t>
      </w:r>
      <w:r w:rsidRPr="0069249C">
        <w:rPr>
          <w:rStyle w:val="A3"/>
          <w:rFonts w:ascii="Century Gothic" w:hAnsi="Century Gothic" w:cs="Arial"/>
          <w:b/>
          <w:bCs/>
          <w:sz w:val="22"/>
          <w:szCs w:val="22"/>
        </w:rPr>
        <w:t>PACKTALK PRO</w:t>
      </w:r>
      <w:r w:rsidRPr="005B7306">
        <w:rPr>
          <w:rStyle w:val="A3"/>
          <w:rFonts w:ascii="Century Gothic" w:hAnsi="Century Gothic" w:cs="Arial"/>
          <w:sz w:val="22"/>
          <w:szCs w:val="22"/>
        </w:rPr>
        <w:t>, geht Cardo</w:t>
      </w:r>
      <w:r w:rsidRPr="00FC5528">
        <w:rPr>
          <w:rStyle w:val="A3"/>
          <w:rFonts w:ascii="Century Gothic" w:hAnsi="Century Gothic" w:cs="Arial"/>
          <w:sz w:val="22"/>
          <w:szCs w:val="22"/>
        </w:rPr>
        <w:t xml:space="preserve"> Systems in Sachen Konnektivität sogar noch einen Schritt weiter und bietet eine </w:t>
      </w:r>
      <w:r w:rsidR="0069249C" w:rsidRPr="0069249C">
        <w:rPr>
          <w:rStyle w:val="A3"/>
          <w:rFonts w:ascii="Century Gothic" w:hAnsi="Century Gothic" w:cs="Arial"/>
          <w:b/>
          <w:sz w:val="22"/>
          <w:szCs w:val="22"/>
        </w:rPr>
        <w:t>hochentwickelte</w:t>
      </w:r>
      <w:r w:rsidR="0069249C">
        <w:rPr>
          <w:rStyle w:val="A3"/>
          <w:rFonts w:ascii="Century Gothic" w:hAnsi="Century Gothic" w:cs="Arial"/>
          <w:sz w:val="22"/>
          <w:szCs w:val="22"/>
        </w:rPr>
        <w:t xml:space="preserve"> </w:t>
      </w:r>
      <w:r w:rsidRPr="0069249C">
        <w:rPr>
          <w:rStyle w:val="A3"/>
          <w:rFonts w:ascii="Century Gothic" w:hAnsi="Century Gothic" w:cs="Arial"/>
          <w:b/>
          <w:bCs/>
          <w:sz w:val="22"/>
          <w:szCs w:val="22"/>
        </w:rPr>
        <w:t>integrierte Unfallerkennung</w:t>
      </w:r>
      <w:r w:rsidRPr="00FC5528">
        <w:rPr>
          <w:rStyle w:val="A3"/>
          <w:rFonts w:ascii="Century Gothic" w:hAnsi="Century Gothic" w:cs="Arial"/>
          <w:sz w:val="22"/>
          <w:szCs w:val="22"/>
        </w:rPr>
        <w:t>, die einen Alarm an einen festgelegten Kontakt mit dem letzten bekannten Standort sendet.</w:t>
      </w:r>
    </w:p>
    <w:p w14:paraId="6095E52E" w14:textId="2841A707" w:rsidR="00FC5528" w:rsidRDefault="00FC5528" w:rsidP="00E70B23">
      <w:pPr>
        <w:spacing w:before="240" w:line="241" w:lineRule="atLeast"/>
        <w:ind w:right="426"/>
        <w:rPr>
          <w:rStyle w:val="A3"/>
          <w:rFonts w:ascii="Century Gothic" w:hAnsi="Century Gothic" w:cs="Arial"/>
          <w:i/>
          <w:sz w:val="22"/>
          <w:szCs w:val="22"/>
        </w:rPr>
      </w:pPr>
      <w:r w:rsidRPr="00FC5528">
        <w:rPr>
          <w:rStyle w:val="A3"/>
          <w:rFonts w:ascii="Century Gothic" w:hAnsi="Century Gothic" w:cs="Arial"/>
          <w:sz w:val="22"/>
          <w:szCs w:val="22"/>
        </w:rPr>
        <w:t xml:space="preserve">Alon Lumbroso, CEO von Cardo Systems, kommentiert: </w:t>
      </w:r>
      <w:r w:rsidR="0069249C" w:rsidRPr="0069249C">
        <w:rPr>
          <w:rStyle w:val="A3"/>
          <w:rFonts w:ascii="Century Gothic" w:hAnsi="Century Gothic" w:cs="Arial"/>
          <w:i/>
          <w:sz w:val="22"/>
          <w:szCs w:val="22"/>
        </w:rPr>
        <w:t>„</w:t>
      </w:r>
      <w:r w:rsidRPr="0069249C">
        <w:rPr>
          <w:rStyle w:val="A3"/>
          <w:rFonts w:ascii="Century Gothic" w:hAnsi="Century Gothic" w:cs="Arial"/>
          <w:i/>
          <w:sz w:val="22"/>
          <w:szCs w:val="22"/>
        </w:rPr>
        <w:t xml:space="preserve">Cardo </w:t>
      </w:r>
      <w:r w:rsidR="0069249C">
        <w:rPr>
          <w:rStyle w:val="A3"/>
          <w:rFonts w:ascii="Century Gothic" w:hAnsi="Century Gothic" w:cs="Arial"/>
          <w:i/>
          <w:sz w:val="22"/>
          <w:szCs w:val="22"/>
        </w:rPr>
        <w:t xml:space="preserve">ist </w:t>
      </w:r>
      <w:r w:rsidRPr="0069249C">
        <w:rPr>
          <w:rStyle w:val="A3"/>
          <w:rFonts w:ascii="Century Gothic" w:hAnsi="Century Gothic" w:cs="Arial"/>
          <w:i/>
          <w:sz w:val="22"/>
          <w:szCs w:val="22"/>
        </w:rPr>
        <w:t xml:space="preserve">stolz darauf, </w:t>
      </w:r>
      <w:r w:rsidR="0069249C">
        <w:rPr>
          <w:rStyle w:val="A3"/>
          <w:rFonts w:ascii="Century Gothic" w:hAnsi="Century Gothic" w:cs="Arial"/>
          <w:i/>
          <w:sz w:val="22"/>
          <w:szCs w:val="22"/>
        </w:rPr>
        <w:t>dass wir in den vergangenen 20 Jahren viele</w:t>
      </w:r>
      <w:r w:rsidRPr="0069249C">
        <w:rPr>
          <w:rStyle w:val="A3"/>
          <w:rFonts w:ascii="Century Gothic" w:hAnsi="Century Gothic" w:cs="Arial"/>
          <w:i/>
          <w:sz w:val="22"/>
          <w:szCs w:val="22"/>
        </w:rPr>
        <w:t xml:space="preserve"> Menschen </w:t>
      </w:r>
      <w:r w:rsidR="0069249C">
        <w:rPr>
          <w:rStyle w:val="A3"/>
          <w:rFonts w:ascii="Century Gothic" w:hAnsi="Century Gothic" w:cs="Arial"/>
          <w:i/>
          <w:sz w:val="22"/>
          <w:szCs w:val="22"/>
        </w:rPr>
        <w:t>da</w:t>
      </w:r>
      <w:r w:rsidRPr="0069249C">
        <w:rPr>
          <w:rStyle w:val="A3"/>
          <w:rFonts w:ascii="Century Gothic" w:hAnsi="Century Gothic" w:cs="Arial"/>
          <w:i/>
          <w:sz w:val="22"/>
          <w:szCs w:val="22"/>
        </w:rPr>
        <w:t>zu ermutig</w:t>
      </w:r>
      <w:r w:rsidR="0069249C">
        <w:rPr>
          <w:rStyle w:val="A3"/>
          <w:rFonts w:ascii="Century Gothic" w:hAnsi="Century Gothic" w:cs="Arial"/>
          <w:i/>
          <w:sz w:val="22"/>
          <w:szCs w:val="22"/>
        </w:rPr>
        <w:t>t haben</w:t>
      </w:r>
      <w:r w:rsidRPr="0069249C">
        <w:rPr>
          <w:rStyle w:val="A3"/>
          <w:rFonts w:ascii="Century Gothic" w:hAnsi="Century Gothic" w:cs="Arial"/>
          <w:i/>
          <w:sz w:val="22"/>
          <w:szCs w:val="22"/>
        </w:rPr>
        <w:t xml:space="preserve">, das Beste aus ihren Erfahrungen auf zwei Rädern zu machen. Die nächsten 20 Jahre werden für Cardo Systems genauso wichtig sein, da wir </w:t>
      </w:r>
      <w:r w:rsidR="00360121" w:rsidRPr="0069249C">
        <w:rPr>
          <w:rStyle w:val="A3"/>
          <w:rFonts w:ascii="Century Gothic" w:hAnsi="Century Gothic" w:cs="Arial"/>
          <w:i/>
          <w:sz w:val="22"/>
          <w:szCs w:val="22"/>
        </w:rPr>
        <w:t>dabei sind</w:t>
      </w:r>
      <w:r w:rsidRPr="0069249C">
        <w:rPr>
          <w:rStyle w:val="A3"/>
          <w:rFonts w:ascii="Century Gothic" w:hAnsi="Century Gothic" w:cs="Arial"/>
          <w:i/>
          <w:sz w:val="22"/>
          <w:szCs w:val="22"/>
        </w:rPr>
        <w:t>, weitere Innovationen zu entwickeln</w:t>
      </w:r>
      <w:r w:rsidR="00544F9C">
        <w:rPr>
          <w:rStyle w:val="A3"/>
          <w:rFonts w:ascii="Century Gothic" w:hAnsi="Century Gothic" w:cs="Arial"/>
          <w:i/>
          <w:sz w:val="22"/>
          <w:szCs w:val="22"/>
        </w:rPr>
        <w:t xml:space="preserve">. Wir freuen uns darauf, </w:t>
      </w:r>
      <w:r w:rsidRPr="0069249C">
        <w:rPr>
          <w:rStyle w:val="A3"/>
          <w:rFonts w:ascii="Century Gothic" w:hAnsi="Century Gothic" w:cs="Arial"/>
          <w:i/>
          <w:sz w:val="22"/>
          <w:szCs w:val="22"/>
        </w:rPr>
        <w:t xml:space="preserve">die Grenzen in der Kommunikation </w:t>
      </w:r>
      <w:r w:rsidR="00544F9C">
        <w:rPr>
          <w:rStyle w:val="A3"/>
          <w:rFonts w:ascii="Century Gothic" w:hAnsi="Century Gothic" w:cs="Arial"/>
          <w:i/>
          <w:sz w:val="22"/>
          <w:szCs w:val="22"/>
        </w:rPr>
        <w:t>zukünftig immer weiter auszudehnen und unsere Branche weiter voranzubringen</w:t>
      </w:r>
      <w:r w:rsidRPr="0069249C">
        <w:rPr>
          <w:rStyle w:val="A3"/>
          <w:rFonts w:ascii="Century Gothic" w:hAnsi="Century Gothic" w:cs="Arial"/>
          <w:i/>
          <w:sz w:val="22"/>
          <w:szCs w:val="22"/>
        </w:rPr>
        <w:t>.</w:t>
      </w:r>
      <w:r w:rsidR="0069249C" w:rsidRPr="0069249C">
        <w:rPr>
          <w:rStyle w:val="A3"/>
          <w:rFonts w:ascii="Century Gothic" w:hAnsi="Century Gothic" w:cs="Arial"/>
          <w:i/>
          <w:sz w:val="22"/>
          <w:szCs w:val="22"/>
        </w:rPr>
        <w:t>“</w:t>
      </w:r>
    </w:p>
    <w:p w14:paraId="1CC1C174" w14:textId="77777777" w:rsidR="00544F9C" w:rsidRPr="00940BE2" w:rsidRDefault="00544F9C" w:rsidP="00E70B23">
      <w:pPr>
        <w:spacing w:before="240" w:line="241" w:lineRule="atLeast"/>
        <w:ind w:right="426"/>
        <w:rPr>
          <w:rStyle w:val="A3"/>
          <w:rFonts w:ascii="Century Gothic" w:hAnsi="Century Gothic" w:cs="Arial"/>
          <w:sz w:val="22"/>
          <w:szCs w:val="22"/>
        </w:rPr>
      </w:pPr>
    </w:p>
    <w:p w14:paraId="7AA2009D" w14:textId="16EC011D" w:rsidR="00370639" w:rsidRPr="00370639" w:rsidRDefault="00370639" w:rsidP="00370639">
      <w:pPr>
        <w:spacing w:before="240" w:after="120"/>
        <w:ind w:right="426"/>
        <w:jc w:val="center"/>
        <w:rPr>
          <w:rStyle w:val="A3"/>
          <w:rFonts w:ascii="Century Gothic" w:hAnsi="Century Gothic" w:cs="TriumphBrokman"/>
          <w:color w:val="211D1E"/>
          <w:sz w:val="22"/>
          <w:szCs w:val="22"/>
        </w:rPr>
      </w:pPr>
      <w:r w:rsidRPr="00370639">
        <w:rPr>
          <w:rFonts w:ascii="Century Gothic" w:hAnsi="Century Gothic" w:cs="TriumphBrokman"/>
          <w:color w:val="211D1E"/>
          <w:sz w:val="22"/>
          <w:szCs w:val="22"/>
        </w:rPr>
        <w:t>---------------------------------------------------------------</w:t>
      </w:r>
    </w:p>
    <w:p w14:paraId="78374FCD" w14:textId="781D9653" w:rsidR="00631509" w:rsidRPr="00D17355" w:rsidRDefault="00631509" w:rsidP="00370639">
      <w:pPr>
        <w:spacing w:before="240" w:after="120"/>
        <w:ind w:right="426"/>
        <w:rPr>
          <w:rStyle w:val="A3"/>
          <w:rFonts w:ascii="Century Gothic" w:hAnsi="Century Gothic" w:cs="Arial"/>
          <w:b/>
          <w:color w:val="auto"/>
          <w:sz w:val="22"/>
          <w:szCs w:val="22"/>
        </w:rPr>
      </w:pPr>
      <w:r w:rsidRPr="00D17355">
        <w:rPr>
          <w:rStyle w:val="A3"/>
          <w:rFonts w:ascii="Century Gothic" w:hAnsi="Century Gothic" w:cs="Arial"/>
          <w:b/>
          <w:color w:val="auto"/>
          <w:sz w:val="22"/>
          <w:szCs w:val="22"/>
        </w:rPr>
        <w:t>Über Cardo Systems</w:t>
      </w:r>
    </w:p>
    <w:p w14:paraId="7146528D" w14:textId="739C92AF" w:rsidR="0083036F" w:rsidRPr="00D17355" w:rsidRDefault="0083036F" w:rsidP="00370639">
      <w:pPr>
        <w:spacing w:before="240" w:after="120"/>
        <w:ind w:right="426"/>
        <w:rPr>
          <w:rStyle w:val="A3"/>
          <w:rFonts w:ascii="Century Gothic" w:hAnsi="Century Gothic" w:cs="Arial"/>
          <w:color w:val="auto"/>
          <w:sz w:val="22"/>
          <w:szCs w:val="22"/>
        </w:rPr>
      </w:pPr>
      <w:r w:rsidRPr="00D17355">
        <w:rPr>
          <w:rStyle w:val="A3"/>
          <w:rFonts w:ascii="Century Gothic" w:hAnsi="Century Gothic" w:cs="Arial"/>
          <w:color w:val="auto"/>
          <w:sz w:val="22"/>
          <w:szCs w:val="22"/>
        </w:rPr>
        <w:t xml:space="preserve">Cardo Systems liefert hochmoderne Kommunikationssysteme für „Gruppen in Bewegung“. Sie verbinden Motorradfahrer und Outdoor-Enthusiasten mit ihrem </w:t>
      </w:r>
      <w:r w:rsidR="00E26C1C" w:rsidRPr="00D17355">
        <w:rPr>
          <w:rStyle w:val="A3"/>
          <w:rFonts w:ascii="Century Gothic" w:hAnsi="Century Gothic" w:cs="Arial"/>
          <w:color w:val="auto"/>
          <w:sz w:val="22"/>
          <w:szCs w:val="22"/>
        </w:rPr>
        <w:t>Smartphone</w:t>
      </w:r>
      <w:r w:rsidRPr="00D17355">
        <w:rPr>
          <w:rStyle w:val="A3"/>
          <w:rFonts w:ascii="Century Gothic" w:hAnsi="Century Gothic" w:cs="Arial"/>
          <w:color w:val="auto"/>
          <w:sz w:val="22"/>
          <w:szCs w:val="22"/>
        </w:rPr>
        <w:t>, ihrer Musik und untereinander. Cardo brachte 2004 das weltweit erste Bluetooth-basierte kabellose Motorrad-Headset auf den Markt und leistet seitdem über zahlreiche Innovationen Pionierarbeit in diesem Segment.</w:t>
      </w:r>
    </w:p>
    <w:p w14:paraId="6EC72D0F" w14:textId="6034A110" w:rsidR="009D0619" w:rsidRPr="00D17355" w:rsidRDefault="0083036F" w:rsidP="00370639">
      <w:pPr>
        <w:spacing w:before="240" w:after="120"/>
        <w:ind w:right="426"/>
        <w:rPr>
          <w:rStyle w:val="A3"/>
          <w:rFonts w:ascii="Century Gothic" w:hAnsi="Century Gothic" w:cs="Arial"/>
          <w:color w:val="auto"/>
          <w:sz w:val="22"/>
          <w:szCs w:val="22"/>
        </w:rPr>
      </w:pPr>
      <w:r w:rsidRPr="00D17355">
        <w:rPr>
          <w:rStyle w:val="A3"/>
          <w:rFonts w:ascii="Century Gothic" w:hAnsi="Century Gothic" w:cs="Arial"/>
          <w:color w:val="auto"/>
          <w:sz w:val="22"/>
          <w:szCs w:val="22"/>
        </w:rPr>
        <w:t>Dazu gehören die Einführung de</w:t>
      </w:r>
      <w:r w:rsidR="00B372AB" w:rsidRPr="00D17355">
        <w:rPr>
          <w:rStyle w:val="A3"/>
          <w:rFonts w:ascii="Century Gothic" w:hAnsi="Century Gothic" w:cs="Arial"/>
          <w:color w:val="auto"/>
          <w:sz w:val="22"/>
          <w:szCs w:val="22"/>
        </w:rPr>
        <w:t>s</w:t>
      </w:r>
      <w:r w:rsidRPr="00D17355">
        <w:rPr>
          <w:rStyle w:val="A3"/>
          <w:rFonts w:ascii="Century Gothic" w:hAnsi="Century Gothic" w:cs="Arial"/>
          <w:color w:val="auto"/>
          <w:sz w:val="22"/>
          <w:szCs w:val="22"/>
        </w:rPr>
        <w:t xml:space="preserve"> ersten </w:t>
      </w:r>
      <w:r w:rsidR="00B372AB" w:rsidRPr="00D17355">
        <w:rPr>
          <w:rStyle w:val="A3"/>
          <w:rFonts w:ascii="Century Gothic" w:hAnsi="Century Gothic" w:cs="Arial"/>
          <w:color w:val="auto"/>
          <w:sz w:val="22"/>
          <w:szCs w:val="22"/>
        </w:rPr>
        <w:t xml:space="preserve">Kommunikationssystems </w:t>
      </w:r>
      <w:r w:rsidRPr="00D17355">
        <w:rPr>
          <w:rStyle w:val="A3"/>
          <w:rFonts w:ascii="Century Gothic" w:hAnsi="Century Gothic" w:cs="Arial"/>
          <w:color w:val="auto"/>
          <w:sz w:val="22"/>
          <w:szCs w:val="22"/>
        </w:rPr>
        <w:t>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737392DD" w:rsidR="00292B98" w:rsidRPr="00370639" w:rsidRDefault="00631509" w:rsidP="00370639">
      <w:pPr>
        <w:spacing w:before="240" w:after="120"/>
        <w:ind w:right="426"/>
        <w:jc w:val="center"/>
        <w:rPr>
          <w:rFonts w:ascii="Century Gothic" w:hAnsi="Century Gothic" w:cs="TriumphBrokman"/>
          <w:color w:val="211D1E"/>
          <w:sz w:val="22"/>
          <w:szCs w:val="22"/>
        </w:rPr>
      </w:pPr>
      <w:r w:rsidRPr="00370639">
        <w:rPr>
          <w:rFonts w:ascii="Century Gothic" w:hAnsi="Century Gothic" w:cs="TriumphBrokman"/>
          <w:color w:val="211D1E"/>
          <w:sz w:val="22"/>
          <w:szCs w:val="22"/>
        </w:rPr>
        <w:t>---------------------------------------------------------------</w:t>
      </w:r>
    </w:p>
    <w:p w14:paraId="1C1B6BE7" w14:textId="77777777" w:rsidR="008C28F5" w:rsidRPr="009442D8" w:rsidRDefault="008C28F5" w:rsidP="00370639">
      <w:pPr>
        <w:spacing w:before="240" w:after="240"/>
        <w:ind w:right="426"/>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370639">
      <w:pPr>
        <w:ind w:right="426"/>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370639">
      <w:pPr>
        <w:ind w:right="426"/>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2"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370639">
      <w:pPr>
        <w:ind w:right="426"/>
        <w:rPr>
          <w:rFonts w:ascii="Century Gothic" w:hAnsi="Century Gothic"/>
          <w:sz w:val="22"/>
          <w:szCs w:val="22"/>
        </w:rPr>
      </w:pPr>
    </w:p>
    <w:p w14:paraId="65F0B390" w14:textId="7A7105ED" w:rsidR="006619A2" w:rsidRDefault="00E02F0E" w:rsidP="00370639">
      <w:pPr>
        <w:ind w:right="426"/>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w:t>
      </w:r>
    </w:p>
    <w:p w14:paraId="5E25809D" w14:textId="77777777" w:rsidR="00E02F0E" w:rsidRPr="00854E09" w:rsidRDefault="00E02F0E" w:rsidP="00370639">
      <w:pPr>
        <w:ind w:right="426"/>
        <w:rPr>
          <w:rFonts w:ascii="Century Gothic" w:hAnsi="Century Gothic"/>
          <w:sz w:val="22"/>
          <w:szCs w:val="22"/>
        </w:rPr>
      </w:pPr>
    </w:p>
    <w:p w14:paraId="5FC3F70D" w14:textId="77777777" w:rsidR="00045931" w:rsidRDefault="00431AD9" w:rsidP="00370639">
      <w:pPr>
        <w:autoSpaceDE w:val="0"/>
        <w:autoSpaceDN w:val="0"/>
        <w:adjustRightInd w:val="0"/>
        <w:spacing w:line="241" w:lineRule="atLeast"/>
        <w:ind w:right="426"/>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4D068BBF" w:rsidR="00255315" w:rsidRPr="00370639" w:rsidRDefault="00255315" w:rsidP="00370639">
      <w:pPr>
        <w:ind w:right="426"/>
        <w:rPr>
          <w:rFonts w:ascii="Century Gothic" w:hAnsi="Century Gothic"/>
          <w:sz w:val="22"/>
          <w:szCs w:val="22"/>
        </w:rPr>
      </w:pPr>
    </w:p>
    <w:p w14:paraId="4C2FEC62" w14:textId="04D140E8" w:rsidR="00315ED0" w:rsidRPr="00370639" w:rsidRDefault="00315ED0" w:rsidP="00370639">
      <w:pPr>
        <w:pStyle w:val="Default"/>
        <w:ind w:right="426"/>
        <w:jc w:val="center"/>
        <w:rPr>
          <w:rFonts w:ascii="Century Gothic" w:hAnsi="Century Gothic" w:cs="TriumphBrokman"/>
          <w:color w:val="211D1E"/>
          <w:sz w:val="22"/>
          <w:szCs w:val="22"/>
        </w:rPr>
      </w:pPr>
      <w:r w:rsidRPr="00370639">
        <w:rPr>
          <w:rFonts w:ascii="Century Gothic" w:hAnsi="Century Gothic" w:cs="TriumphBrokman"/>
          <w:color w:val="211D1E"/>
          <w:sz w:val="22"/>
          <w:szCs w:val="22"/>
        </w:rPr>
        <w:t>---------------------------------------------------------------</w:t>
      </w:r>
    </w:p>
    <w:p w14:paraId="658C5C11" w14:textId="3F881790" w:rsidR="0055754C" w:rsidRPr="00370639" w:rsidRDefault="0055754C" w:rsidP="00370639">
      <w:pPr>
        <w:ind w:right="426"/>
        <w:jc w:val="both"/>
        <w:rPr>
          <w:rFonts w:ascii="Century Gothic" w:hAnsi="Century Gothic" w:cs="TriumphBrokman"/>
          <w:color w:val="211D1E"/>
          <w:sz w:val="22"/>
          <w:szCs w:val="22"/>
        </w:rPr>
      </w:pPr>
      <w:bookmarkStart w:id="0" w:name="_Hlk75441403"/>
    </w:p>
    <w:bookmarkEnd w:id="0"/>
    <w:p w14:paraId="2FA8285D" w14:textId="71854B28" w:rsidR="00555DFE" w:rsidRPr="00120039" w:rsidRDefault="0022069A" w:rsidP="00370639">
      <w:pPr>
        <w:ind w:right="426"/>
        <w:rPr>
          <w:rFonts w:ascii="Century Gothic" w:hAnsi="Century Gothic"/>
          <w:b/>
          <w:bCs/>
          <w:sz w:val="22"/>
          <w:szCs w:val="22"/>
        </w:rPr>
      </w:pPr>
      <w:r w:rsidRPr="00120039">
        <w:rPr>
          <w:rFonts w:ascii="Century Gothic" w:hAnsi="Century Gothic"/>
          <w:b/>
          <w:bCs/>
          <w:sz w:val="22"/>
          <w:szCs w:val="22"/>
        </w:rPr>
        <w:lastRenderedPageBreak/>
        <w:t xml:space="preserve">Cardo </w:t>
      </w:r>
      <w:r w:rsidR="008C7B04" w:rsidRPr="00120039">
        <w:rPr>
          <w:rFonts w:ascii="Century Gothic" w:hAnsi="Century Gothic"/>
          <w:b/>
          <w:bCs/>
          <w:sz w:val="22"/>
          <w:szCs w:val="22"/>
        </w:rPr>
        <w:t>Systems im Social Web:</w:t>
      </w:r>
    </w:p>
    <w:p w14:paraId="4600ED72" w14:textId="77777777" w:rsidR="00370639" w:rsidRPr="00120039" w:rsidRDefault="00370639" w:rsidP="00370639">
      <w:pPr>
        <w:ind w:right="426"/>
        <w:rPr>
          <w:rFonts w:ascii="Century Gothic" w:hAnsi="Century Gothic"/>
          <w:sz w:val="22"/>
          <w:szCs w:val="22"/>
        </w:rPr>
      </w:pPr>
    </w:p>
    <w:p w14:paraId="5559268F" w14:textId="77777777" w:rsidR="00F30169" w:rsidRPr="006275E9" w:rsidRDefault="00085903" w:rsidP="00370639">
      <w:pPr>
        <w:ind w:right="426"/>
        <w:rPr>
          <w:rFonts w:ascii="Century Gothic" w:hAnsi="Century Gothic"/>
          <w:sz w:val="22"/>
          <w:szCs w:val="22"/>
        </w:rPr>
      </w:pPr>
      <w:hyperlink r:id="rId13" w:history="1">
        <w:r w:rsidR="00F30169" w:rsidRPr="006275E9">
          <w:rPr>
            <w:rStyle w:val="Hyperlink"/>
            <w:rFonts w:ascii="Century Gothic" w:hAnsi="Century Gothic"/>
            <w:sz w:val="22"/>
            <w:szCs w:val="22"/>
          </w:rPr>
          <w:t>https://www.facebook.com/CardoSystemsGlobal</w:t>
        </w:r>
      </w:hyperlink>
    </w:p>
    <w:p w14:paraId="582911BE" w14:textId="4259E094" w:rsidR="00F30169" w:rsidRPr="006275E9" w:rsidRDefault="00085903" w:rsidP="00370639">
      <w:pPr>
        <w:ind w:right="426"/>
        <w:rPr>
          <w:rFonts w:ascii="Century Gothic" w:hAnsi="Century Gothic"/>
          <w:sz w:val="22"/>
          <w:szCs w:val="22"/>
        </w:rPr>
      </w:pPr>
      <w:hyperlink r:id="rId14" w:history="1">
        <w:r w:rsidR="00F30169" w:rsidRPr="006275E9">
          <w:rPr>
            <w:rStyle w:val="Hyperlink"/>
            <w:rFonts w:ascii="Century Gothic" w:hAnsi="Century Gothic"/>
            <w:sz w:val="22"/>
            <w:szCs w:val="22"/>
          </w:rPr>
          <w:t>https://www.instagram.com/CardoSystems</w:t>
        </w:r>
      </w:hyperlink>
    </w:p>
    <w:p w14:paraId="3A9A7F0A" w14:textId="2303B5C4" w:rsidR="00F30169" w:rsidRPr="006275E9" w:rsidRDefault="00085903" w:rsidP="00370639">
      <w:pPr>
        <w:ind w:right="426"/>
        <w:rPr>
          <w:rFonts w:ascii="Century Gothic" w:hAnsi="Century Gothic"/>
          <w:sz w:val="22"/>
          <w:szCs w:val="22"/>
        </w:rPr>
      </w:pPr>
      <w:hyperlink r:id="rId15" w:history="1">
        <w:r w:rsidR="00FA1CD5" w:rsidRPr="001F48F8">
          <w:rPr>
            <w:rStyle w:val="Hyperlink"/>
            <w:rFonts w:ascii="Century Gothic" w:hAnsi="Century Gothic"/>
            <w:sz w:val="22"/>
            <w:szCs w:val="22"/>
          </w:rPr>
          <w:t>https://x.com/CardoSystems</w:t>
        </w:r>
      </w:hyperlink>
    </w:p>
    <w:p w14:paraId="13BD8C6E" w14:textId="4136E1E8" w:rsidR="006619A2" w:rsidRPr="006275E9" w:rsidRDefault="00085903" w:rsidP="00370639">
      <w:pPr>
        <w:ind w:right="426"/>
        <w:rPr>
          <w:rFonts w:ascii="Century Gothic" w:hAnsi="Century Gothic"/>
          <w:sz w:val="22"/>
          <w:szCs w:val="22"/>
        </w:rPr>
      </w:pPr>
      <w:hyperlink r:id="rId16" w:history="1">
        <w:r w:rsidR="00F30169" w:rsidRPr="006275E9">
          <w:rPr>
            <w:rStyle w:val="Hyperlink"/>
            <w:rFonts w:ascii="Century Gothic" w:hAnsi="Century Gothic"/>
            <w:sz w:val="22"/>
            <w:szCs w:val="22"/>
          </w:rPr>
          <w:t>https://www.youtube.com/channel/UCWP8jg0fxbVdmX9jXJXbYEw</w:t>
        </w:r>
      </w:hyperlink>
    </w:p>
    <w:sectPr w:rsidR="006619A2" w:rsidRPr="006275E9" w:rsidSect="00085903">
      <w:headerReference w:type="default" r:id="rId17"/>
      <w:footerReference w:type="default" r:id="rId18"/>
      <w:pgSz w:w="11907" w:h="16840" w:code="9"/>
      <w:pgMar w:top="2694" w:right="1275" w:bottom="1560" w:left="1134" w:header="426"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4F17" w14:textId="77777777" w:rsidR="009F67E7" w:rsidRDefault="009F67E7" w:rsidP="00D26DE8">
      <w:r>
        <w:separator/>
      </w:r>
    </w:p>
  </w:endnote>
  <w:endnote w:type="continuationSeparator" w:id="0">
    <w:p w14:paraId="1372D50B" w14:textId="77777777" w:rsidR="009F67E7" w:rsidRDefault="009F67E7" w:rsidP="00D26DE8">
      <w:r>
        <w:continuationSeparator/>
      </w:r>
    </w:p>
  </w:endnote>
  <w:endnote w:type="continuationNotice" w:id="1">
    <w:p w14:paraId="075D2C7D" w14:textId="77777777" w:rsidR="009F67E7" w:rsidRDefault="009F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7B28" w14:textId="77777777" w:rsidR="009F67E7" w:rsidRDefault="009F67E7" w:rsidP="00D26DE8">
      <w:r>
        <w:separator/>
      </w:r>
    </w:p>
  </w:footnote>
  <w:footnote w:type="continuationSeparator" w:id="0">
    <w:p w14:paraId="62A9046F" w14:textId="77777777" w:rsidR="009F67E7" w:rsidRDefault="009F67E7" w:rsidP="00D26DE8">
      <w:r>
        <w:continuationSeparator/>
      </w:r>
    </w:p>
  </w:footnote>
  <w:footnote w:type="continuationNotice" w:id="1">
    <w:p w14:paraId="11C4D6D1" w14:textId="77777777" w:rsidR="009F67E7" w:rsidRDefault="009F6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02BA" w14:textId="090DFB39" w:rsidR="000A4FDB" w:rsidRDefault="00085903" w:rsidP="00085903">
    <w:pPr>
      <w:pStyle w:val="Kopfzeile"/>
      <w:tabs>
        <w:tab w:val="center" w:pos="4749"/>
        <w:tab w:val="right" w:pos="9498"/>
      </w:tabs>
    </w:pPr>
    <w:r>
      <w:tab/>
    </w:r>
    <w:r>
      <w:rPr>
        <w:noProof/>
      </w:rPr>
      <w:drawing>
        <wp:inline distT="0" distB="0" distL="0" distR="0" wp14:anchorId="61A9209E" wp14:editId="4926305E">
          <wp:extent cx="3089263" cy="1233877"/>
          <wp:effectExtent l="0" t="0" r="0" b="4445"/>
          <wp:docPr id="1637866129"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50344" name="Grafik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2730" cy="1239256"/>
                  </a:xfrm>
                  <a:prstGeom prst="rect">
                    <a:avLst/>
                  </a:prstGeom>
                  <a:noFill/>
                  <a:ln>
                    <a:noFill/>
                  </a:ln>
                </pic:spPr>
              </pic:pic>
            </a:graphicData>
          </a:graphic>
        </wp:inline>
      </w:drawing>
    </w:r>
  </w:p>
  <w:p w14:paraId="160CACB4" w14:textId="77777777" w:rsidR="00085903" w:rsidRDefault="00085903" w:rsidP="0090655A">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5A5551B"/>
    <w:multiLevelType w:val="hybridMultilevel"/>
    <w:tmpl w:val="8814E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0" w15:restartNumberingAfterBreak="0">
    <w:nsid w:val="622E499C"/>
    <w:multiLevelType w:val="hybridMultilevel"/>
    <w:tmpl w:val="47E6C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7"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8"/>
  </w:num>
  <w:num w:numId="3" w16cid:durableId="308293514">
    <w:abstractNumId w:val="14"/>
  </w:num>
  <w:num w:numId="4" w16cid:durableId="1039429427">
    <w:abstractNumId w:val="7"/>
  </w:num>
  <w:num w:numId="5" w16cid:durableId="943997319">
    <w:abstractNumId w:val="3"/>
  </w:num>
  <w:num w:numId="6" w16cid:durableId="1271548020">
    <w:abstractNumId w:val="13"/>
  </w:num>
  <w:num w:numId="7" w16cid:durableId="1875267445">
    <w:abstractNumId w:val="10"/>
  </w:num>
  <w:num w:numId="8" w16cid:durableId="1356999045">
    <w:abstractNumId w:val="12"/>
  </w:num>
  <w:num w:numId="9" w16cid:durableId="664431061">
    <w:abstractNumId w:val="19"/>
  </w:num>
  <w:num w:numId="10" w16cid:durableId="175922905">
    <w:abstractNumId w:val="2"/>
  </w:num>
  <w:num w:numId="11" w16cid:durableId="2100902328">
    <w:abstractNumId w:val="15"/>
  </w:num>
  <w:num w:numId="12" w16cid:durableId="669412569">
    <w:abstractNumId w:val="6"/>
  </w:num>
  <w:num w:numId="13" w16cid:durableId="1415323006">
    <w:abstractNumId w:val="24"/>
  </w:num>
  <w:num w:numId="14" w16cid:durableId="184179174">
    <w:abstractNumId w:val="21"/>
  </w:num>
  <w:num w:numId="15" w16cid:durableId="1311639285">
    <w:abstractNumId w:val="23"/>
  </w:num>
  <w:num w:numId="16" w16cid:durableId="1293361180">
    <w:abstractNumId w:val="16"/>
  </w:num>
  <w:num w:numId="17" w16cid:durableId="514732058">
    <w:abstractNumId w:val="4"/>
  </w:num>
  <w:num w:numId="18" w16cid:durableId="882981026">
    <w:abstractNumId w:val="26"/>
  </w:num>
  <w:num w:numId="19" w16cid:durableId="1068381080">
    <w:abstractNumId w:val="28"/>
  </w:num>
  <w:num w:numId="20" w16cid:durableId="1893082043">
    <w:abstractNumId w:val="27"/>
  </w:num>
  <w:num w:numId="21" w16cid:durableId="1364944614">
    <w:abstractNumId w:val="0"/>
  </w:num>
  <w:num w:numId="22" w16cid:durableId="379327902">
    <w:abstractNumId w:val="25"/>
  </w:num>
  <w:num w:numId="23" w16cid:durableId="541554850">
    <w:abstractNumId w:val="17"/>
  </w:num>
  <w:num w:numId="24" w16cid:durableId="684942860">
    <w:abstractNumId w:val="22"/>
  </w:num>
  <w:num w:numId="25" w16cid:durableId="1511679971">
    <w:abstractNumId w:val="9"/>
  </w:num>
  <w:num w:numId="26" w16cid:durableId="644743899">
    <w:abstractNumId w:val="11"/>
  </w:num>
  <w:num w:numId="27" w16cid:durableId="1618828892">
    <w:abstractNumId w:val="8"/>
  </w:num>
  <w:num w:numId="28" w16cid:durableId="1674142215">
    <w:abstractNumId w:val="20"/>
  </w:num>
  <w:num w:numId="29" w16cid:durableId="1622178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570"/>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85C"/>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03"/>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742"/>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039"/>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29A"/>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0E7B"/>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17E"/>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214"/>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B56"/>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618"/>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A9A"/>
    <w:rsid w:val="002B2C84"/>
    <w:rsid w:val="002B3381"/>
    <w:rsid w:val="002B4057"/>
    <w:rsid w:val="002B4168"/>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488B"/>
    <w:rsid w:val="003051A4"/>
    <w:rsid w:val="003059AF"/>
    <w:rsid w:val="00306108"/>
    <w:rsid w:val="00307306"/>
    <w:rsid w:val="0030773D"/>
    <w:rsid w:val="0030789A"/>
    <w:rsid w:val="00310877"/>
    <w:rsid w:val="00310DDF"/>
    <w:rsid w:val="00310F36"/>
    <w:rsid w:val="00311185"/>
    <w:rsid w:val="0031139E"/>
    <w:rsid w:val="00311C44"/>
    <w:rsid w:val="00311D31"/>
    <w:rsid w:val="00312430"/>
    <w:rsid w:val="00312564"/>
    <w:rsid w:val="00313097"/>
    <w:rsid w:val="00314017"/>
    <w:rsid w:val="003144DB"/>
    <w:rsid w:val="00315051"/>
    <w:rsid w:val="0031516B"/>
    <w:rsid w:val="003151B0"/>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121"/>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6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671"/>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14F0"/>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4AC"/>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0E7F"/>
    <w:rsid w:val="003F1923"/>
    <w:rsid w:val="003F1A74"/>
    <w:rsid w:val="003F1AEE"/>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833"/>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3BF9"/>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CA4"/>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AC1"/>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5E7"/>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4F9C"/>
    <w:rsid w:val="0054504D"/>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39DF"/>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777"/>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349"/>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306"/>
    <w:rsid w:val="005B7525"/>
    <w:rsid w:val="005B78CB"/>
    <w:rsid w:val="005B7B2E"/>
    <w:rsid w:val="005B7F31"/>
    <w:rsid w:val="005C00FF"/>
    <w:rsid w:val="005C049A"/>
    <w:rsid w:val="005C058D"/>
    <w:rsid w:val="005C0AC0"/>
    <w:rsid w:val="005C0EB6"/>
    <w:rsid w:val="005C0F3F"/>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5E"/>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6D"/>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49C"/>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6FD"/>
    <w:rsid w:val="006F3D16"/>
    <w:rsid w:val="006F3DD2"/>
    <w:rsid w:val="006F40EE"/>
    <w:rsid w:val="006F43A6"/>
    <w:rsid w:val="006F4425"/>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1546"/>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754"/>
    <w:rsid w:val="007547DF"/>
    <w:rsid w:val="00754C47"/>
    <w:rsid w:val="00755805"/>
    <w:rsid w:val="00755C89"/>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538"/>
    <w:rsid w:val="007C2B92"/>
    <w:rsid w:val="007C2F6A"/>
    <w:rsid w:val="007C3969"/>
    <w:rsid w:val="007C405C"/>
    <w:rsid w:val="007C4BB3"/>
    <w:rsid w:val="007C546D"/>
    <w:rsid w:val="007C5B82"/>
    <w:rsid w:val="007C5EFE"/>
    <w:rsid w:val="007C60FD"/>
    <w:rsid w:val="007C652E"/>
    <w:rsid w:val="007C6BB6"/>
    <w:rsid w:val="007C6EFF"/>
    <w:rsid w:val="007C7380"/>
    <w:rsid w:val="007C759C"/>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8E"/>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458"/>
    <w:rsid w:val="00823A63"/>
    <w:rsid w:val="00824431"/>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B45"/>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B45"/>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244"/>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BE2"/>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5C12"/>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8E9"/>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30B"/>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18F"/>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0EF0"/>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CA9"/>
    <w:rsid w:val="00A21DB6"/>
    <w:rsid w:val="00A22033"/>
    <w:rsid w:val="00A221A5"/>
    <w:rsid w:val="00A2224B"/>
    <w:rsid w:val="00A2236D"/>
    <w:rsid w:val="00A224CD"/>
    <w:rsid w:val="00A22804"/>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3F8E"/>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3FCB"/>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1A7"/>
    <w:rsid w:val="00AC24D1"/>
    <w:rsid w:val="00AC32D6"/>
    <w:rsid w:val="00AC368F"/>
    <w:rsid w:val="00AC39E1"/>
    <w:rsid w:val="00AC3AA6"/>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122"/>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C7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74"/>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52C"/>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2C1"/>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945"/>
    <w:rsid w:val="00C47D6D"/>
    <w:rsid w:val="00C501BA"/>
    <w:rsid w:val="00C5071A"/>
    <w:rsid w:val="00C5071F"/>
    <w:rsid w:val="00C508DD"/>
    <w:rsid w:val="00C50FAE"/>
    <w:rsid w:val="00C518C3"/>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3CA"/>
    <w:rsid w:val="00C6365D"/>
    <w:rsid w:val="00C64011"/>
    <w:rsid w:val="00C643D0"/>
    <w:rsid w:val="00C643DD"/>
    <w:rsid w:val="00C64743"/>
    <w:rsid w:val="00C65470"/>
    <w:rsid w:val="00C655DD"/>
    <w:rsid w:val="00C661D4"/>
    <w:rsid w:val="00C66486"/>
    <w:rsid w:val="00C66EF8"/>
    <w:rsid w:val="00C672E0"/>
    <w:rsid w:val="00C673D7"/>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710"/>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1BB"/>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324"/>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355"/>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766"/>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2922"/>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2FF"/>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8D9"/>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2EB3"/>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D74"/>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301D8"/>
    <w:rsid w:val="00E3084B"/>
    <w:rsid w:val="00E30C2E"/>
    <w:rsid w:val="00E30EDB"/>
    <w:rsid w:val="00E3108E"/>
    <w:rsid w:val="00E31661"/>
    <w:rsid w:val="00E31C82"/>
    <w:rsid w:val="00E32A70"/>
    <w:rsid w:val="00E32DE6"/>
    <w:rsid w:val="00E32EE5"/>
    <w:rsid w:val="00E332B4"/>
    <w:rsid w:val="00E334C8"/>
    <w:rsid w:val="00E344D0"/>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981"/>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531"/>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B23"/>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C7ED4"/>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3EC"/>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E38"/>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6B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D5"/>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528"/>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1F3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35C"/>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13D45A69-4D40-4FD1-8291-674CF58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 w:type="character" w:styleId="BesuchterLink">
    <w:name w:val="FollowedHyperlink"/>
    <w:basedOn w:val="Absatz-Standardschriftart"/>
    <w:uiPriority w:val="99"/>
    <w:semiHidden/>
    <w:unhideWhenUsed/>
    <w:rsid w:val="00F83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713">
      <w:bodyDiv w:val="1"/>
      <w:marLeft w:val="0"/>
      <w:marRight w:val="0"/>
      <w:marTop w:val="0"/>
      <w:marBottom w:val="0"/>
      <w:divBdr>
        <w:top w:val="none" w:sz="0" w:space="0" w:color="auto"/>
        <w:left w:val="none" w:sz="0" w:space="0" w:color="auto"/>
        <w:bottom w:val="none" w:sz="0" w:space="0" w:color="auto"/>
        <w:right w:val="none" w:sz="0" w:space="0" w:color="auto"/>
      </w:divBdr>
    </w:div>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62214683">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CardoSystemsGlob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do@wortwerkstatt.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WP8jg0fxbVdmX9jXJXbY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x.com/CardoSystem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agram.com/Cardo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0" ma:contentTypeDescription="Ein neues Dokument erstellen." ma:contentTypeScope="" ma:versionID="ed6b99c5a45e8df5f026027cb3aea238">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0f40dfe67fe28a4fca805aea766e8243"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2.xml><?xml version="1.0" encoding="utf-8"?>
<ds:datastoreItem xmlns:ds="http://schemas.openxmlformats.org/officeDocument/2006/customXml" ds:itemID="{4BF08508-461A-4F3C-9742-949A5EAA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4.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5.xml><?xml version="1.0" encoding="utf-8"?>
<ds:datastoreItem xmlns:ds="http://schemas.openxmlformats.org/officeDocument/2006/customXml" ds:itemID="{69CA15D3-E151-486F-8C15-773C97E28A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5517</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Arnd von de Fenn</cp:lastModifiedBy>
  <cp:revision>5</cp:revision>
  <dcterms:created xsi:type="dcterms:W3CDTF">2024-07-03T08:57:00Z</dcterms:created>
  <dcterms:modified xsi:type="dcterms:W3CDTF">2024-07-03T10:11:00Z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