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6A76" w14:textId="267C845D" w:rsidR="00091BBA" w:rsidRPr="00D1238D" w:rsidRDefault="00091BBA" w:rsidP="00091BBA">
      <w:pPr>
        <w:pStyle w:val="Pa0"/>
        <w:ind w:right="426"/>
        <w:jc w:val="right"/>
        <w:rPr>
          <w:rFonts w:ascii="Century Gothic" w:hAnsi="Century Gothic"/>
          <w:b/>
        </w:rPr>
      </w:pPr>
      <w:r w:rsidRPr="00DE2BC4">
        <w:rPr>
          <w:rStyle w:val="A3"/>
          <w:rFonts w:ascii="Century Gothic" w:hAnsi="Century Gothic"/>
          <w:b/>
          <w:bCs/>
          <w:spacing w:val="20"/>
          <w:sz w:val="20"/>
          <w:szCs w:val="20"/>
        </w:rPr>
        <w:t xml:space="preserve">PRESSEMITTEILUNG </w:t>
      </w:r>
      <w:r>
        <w:rPr>
          <w:rStyle w:val="A3"/>
          <w:rFonts w:ascii="Century Gothic" w:hAnsi="Century Gothic"/>
          <w:b/>
          <w:bCs/>
          <w:spacing w:val="20"/>
          <w:sz w:val="20"/>
          <w:szCs w:val="20"/>
        </w:rPr>
        <w:t>0</w:t>
      </w:r>
      <w:r w:rsidR="00923AF4">
        <w:rPr>
          <w:rStyle w:val="A3"/>
          <w:rFonts w:ascii="Century Gothic" w:hAnsi="Century Gothic"/>
          <w:b/>
          <w:bCs/>
          <w:spacing w:val="20"/>
          <w:sz w:val="20"/>
          <w:szCs w:val="20"/>
        </w:rPr>
        <w:t>7</w:t>
      </w:r>
      <w:r w:rsidRPr="00DE2BC4">
        <w:rPr>
          <w:rStyle w:val="A3"/>
          <w:rFonts w:ascii="Century Gothic" w:hAnsi="Century Gothic"/>
          <w:b/>
          <w:bCs/>
          <w:spacing w:val="20"/>
          <w:sz w:val="20"/>
          <w:szCs w:val="20"/>
        </w:rPr>
        <w:t>/</w:t>
      </w:r>
      <w:r w:rsidRPr="00F965DF">
        <w:rPr>
          <w:rStyle w:val="A3"/>
          <w:rFonts w:ascii="Century Gothic" w:hAnsi="Century Gothic"/>
          <w:b/>
          <w:bCs/>
          <w:spacing w:val="20"/>
          <w:sz w:val="20"/>
          <w:szCs w:val="20"/>
        </w:rPr>
        <w:t>2025</w:t>
      </w:r>
      <w:r w:rsidRPr="00F965DF">
        <w:rPr>
          <w:rStyle w:val="A3"/>
          <w:rFonts w:ascii="Century Gothic" w:hAnsi="Century Gothic"/>
          <w:sz w:val="20"/>
          <w:szCs w:val="20"/>
        </w:rPr>
        <w:t xml:space="preserve"> – </w:t>
      </w:r>
      <w:r w:rsidR="0056737C">
        <w:rPr>
          <w:rStyle w:val="A3"/>
          <w:rFonts w:ascii="Century Gothic" w:hAnsi="Century Gothic"/>
          <w:sz w:val="20"/>
          <w:szCs w:val="20"/>
        </w:rPr>
        <w:t>2</w:t>
      </w:r>
      <w:r w:rsidR="00923AF4">
        <w:rPr>
          <w:rStyle w:val="A3"/>
          <w:rFonts w:ascii="Century Gothic" w:hAnsi="Century Gothic"/>
          <w:sz w:val="20"/>
          <w:szCs w:val="20"/>
        </w:rPr>
        <w:t>5</w:t>
      </w:r>
      <w:r w:rsidRPr="00587A14">
        <w:rPr>
          <w:rStyle w:val="A3"/>
          <w:rFonts w:ascii="Century Gothic" w:hAnsi="Century Gothic"/>
          <w:sz w:val="20"/>
          <w:szCs w:val="20"/>
        </w:rPr>
        <w:t xml:space="preserve">. </w:t>
      </w:r>
      <w:r w:rsidR="005A473F" w:rsidRPr="00587A14">
        <w:rPr>
          <w:rStyle w:val="A3"/>
          <w:rFonts w:ascii="Century Gothic" w:hAnsi="Century Gothic"/>
          <w:sz w:val="20"/>
          <w:szCs w:val="20"/>
        </w:rPr>
        <w:t>Ju</w:t>
      </w:r>
      <w:r w:rsidR="00923AF4">
        <w:rPr>
          <w:rStyle w:val="A3"/>
          <w:rFonts w:ascii="Century Gothic" w:hAnsi="Century Gothic"/>
          <w:sz w:val="20"/>
          <w:szCs w:val="20"/>
        </w:rPr>
        <w:t>l</w:t>
      </w:r>
      <w:r w:rsidR="005A473F" w:rsidRPr="00587A14">
        <w:rPr>
          <w:rStyle w:val="A3"/>
          <w:rFonts w:ascii="Century Gothic" w:hAnsi="Century Gothic"/>
          <w:sz w:val="20"/>
          <w:szCs w:val="20"/>
        </w:rPr>
        <w:t>i</w:t>
      </w:r>
      <w:r w:rsidRPr="00F965DF">
        <w:rPr>
          <w:rStyle w:val="A3"/>
          <w:rFonts w:ascii="Century Gothic" w:hAnsi="Century Gothic"/>
          <w:sz w:val="20"/>
          <w:szCs w:val="20"/>
        </w:rPr>
        <w:t xml:space="preserve"> 2025</w:t>
      </w:r>
    </w:p>
    <w:p w14:paraId="60CD4CFE" w14:textId="77777777" w:rsidR="00091BBA" w:rsidRDefault="00091BBA" w:rsidP="00091BBA">
      <w:pPr>
        <w:rPr>
          <w:rFonts w:ascii="Century Gothic" w:hAnsi="Century Gothic"/>
          <w:b/>
        </w:rPr>
      </w:pPr>
    </w:p>
    <w:p w14:paraId="784F2F64" w14:textId="74C4EEA8" w:rsidR="005A473F" w:rsidRPr="005A473F" w:rsidRDefault="00923AF4" w:rsidP="005A473F">
      <w:pPr>
        <w:rPr>
          <w:rFonts w:ascii="Century Gothic" w:hAnsi="Century Gothic"/>
          <w:b/>
        </w:rPr>
      </w:pPr>
      <w:r>
        <w:rPr>
          <w:rFonts w:ascii="Century Gothic" w:hAnsi="Century Gothic"/>
          <w:b/>
        </w:rPr>
        <w:t>Kommunikation beim Hard-Enduro-Event</w:t>
      </w:r>
    </w:p>
    <w:p w14:paraId="5484A66D" w14:textId="6D1C18BC" w:rsidR="005A473F" w:rsidRDefault="00923AF4" w:rsidP="005A473F">
      <w:pPr>
        <w:rPr>
          <w:rFonts w:ascii="Century Gothic" w:hAnsi="Century Gothic"/>
          <w:bCs/>
          <w:sz w:val="22"/>
          <w:szCs w:val="22"/>
        </w:rPr>
      </w:pPr>
      <w:r w:rsidRPr="00923AF4">
        <w:rPr>
          <w:rFonts w:ascii="Century Gothic" w:hAnsi="Century Gothic"/>
          <w:b/>
          <w:sz w:val="28"/>
          <w:szCs w:val="28"/>
        </w:rPr>
        <w:t>Cardos PACKTALK EDGE ist das Kommunikationssystem der Wahl bei der diesjährigen Red Bull Romaniacs</w:t>
      </w:r>
    </w:p>
    <w:p w14:paraId="20EBD60D" w14:textId="77777777" w:rsidR="007D1B4C" w:rsidRDefault="007D1B4C" w:rsidP="00514F41">
      <w:pPr>
        <w:rPr>
          <w:rFonts w:ascii="Century Gothic" w:hAnsi="Century Gothic"/>
          <w:b/>
          <w:sz w:val="22"/>
          <w:szCs w:val="22"/>
        </w:rPr>
      </w:pPr>
    </w:p>
    <w:p w14:paraId="5105154E" w14:textId="27537F2A" w:rsidR="005A473F" w:rsidRDefault="00923AF4" w:rsidP="005A473F">
      <w:pPr>
        <w:rPr>
          <w:rFonts w:ascii="Century Gothic" w:hAnsi="Century Gothic"/>
          <w:b/>
          <w:sz w:val="22"/>
          <w:szCs w:val="22"/>
        </w:rPr>
      </w:pPr>
      <w:r w:rsidRPr="00923AF4">
        <w:rPr>
          <w:rFonts w:ascii="Century Gothic" w:hAnsi="Century Gothic"/>
          <w:b/>
          <w:sz w:val="22"/>
          <w:szCs w:val="22"/>
        </w:rPr>
        <w:t>Das Red Bull Romaniacs ist als eine der anspruchsvollsten Hard-Enduro-Rallyes der Welt bekannt. Jährlich zeigen über 350 Fahrer aus mehr als 50 Ländern ihr Können auf dem brutalen Terrain rund um Sibiu, Rumänien. Die Kombination aus steilen Anstiegen, tiefen Waldwegen, tückischen Flussbetten und beeindruckenden Felsengärten bietet den Schauplatz für ein Event wie kein anderes und daher genießen die Romaniacs seit Jahren den Ruf, besonders hart zu den Teilnehmern zu sein.</w:t>
      </w:r>
    </w:p>
    <w:p w14:paraId="19D6420E" w14:textId="77777777" w:rsidR="00AE5AF5" w:rsidRPr="005A473F" w:rsidRDefault="00AE5AF5" w:rsidP="005A473F">
      <w:pPr>
        <w:rPr>
          <w:rFonts w:ascii="Century Gothic" w:hAnsi="Century Gothic"/>
          <w:bCs/>
          <w:sz w:val="22"/>
          <w:szCs w:val="22"/>
        </w:rPr>
      </w:pPr>
    </w:p>
    <w:p w14:paraId="72CA97E1" w14:textId="38145DFD" w:rsidR="00923AF4" w:rsidRPr="00923AF4" w:rsidRDefault="00923AF4" w:rsidP="00923AF4">
      <w:pPr>
        <w:rPr>
          <w:rFonts w:ascii="Century Gothic" w:hAnsi="Century Gothic"/>
          <w:bCs/>
          <w:sz w:val="22"/>
          <w:szCs w:val="22"/>
        </w:rPr>
      </w:pPr>
      <w:r w:rsidRPr="00923AF4">
        <w:rPr>
          <w:rFonts w:ascii="Century Gothic" w:hAnsi="Century Gothic"/>
          <w:bCs/>
          <w:sz w:val="22"/>
          <w:szCs w:val="22"/>
        </w:rPr>
        <w:t xml:space="preserve">Umso wichtiger ist es, dass die Organisation vor Ort optimal funktioniert. Beim dieses Jahr vom 22. bis 26. Juli </w:t>
      </w:r>
      <w:r w:rsidR="000B0EE5">
        <w:rPr>
          <w:rFonts w:ascii="Century Gothic" w:hAnsi="Century Gothic"/>
          <w:bCs/>
          <w:sz w:val="22"/>
          <w:szCs w:val="22"/>
        </w:rPr>
        <w:t>laufenden</w:t>
      </w:r>
      <w:r w:rsidRPr="00923AF4">
        <w:rPr>
          <w:rFonts w:ascii="Century Gothic" w:hAnsi="Century Gothic"/>
          <w:bCs/>
          <w:sz w:val="22"/>
          <w:szCs w:val="22"/>
        </w:rPr>
        <w:t xml:space="preserve"> Event werden mehr als 80 Cardo EDGE- und EDGEPHONE-Geräte von den Streckenposten der einzelnen Wertungsprüfungen und den mitfahrenden Race Marshals eingesetzt. Diese Kommunikationssysteme sind ein wichtiger Baustein, um einen reibungslosen Ablauf des anspruchsvollen Rennens zu gewährleisten und wichtige Informationen über den Rennverlauf sofort weiterzugeben. </w:t>
      </w:r>
    </w:p>
    <w:p w14:paraId="613175FB" w14:textId="0E776ED0" w:rsidR="00923AF4" w:rsidRDefault="00923AF4" w:rsidP="00923AF4">
      <w:pPr>
        <w:rPr>
          <w:rFonts w:ascii="Century Gothic" w:hAnsi="Century Gothic"/>
          <w:bCs/>
          <w:sz w:val="22"/>
          <w:szCs w:val="22"/>
        </w:rPr>
      </w:pPr>
      <w:r w:rsidRPr="00923AF4">
        <w:rPr>
          <w:rFonts w:ascii="Century Gothic" w:hAnsi="Century Gothic"/>
          <w:bCs/>
          <w:sz w:val="22"/>
          <w:szCs w:val="22"/>
        </w:rPr>
        <w:t xml:space="preserve">Ein besonderer Service für die Fans: </w:t>
      </w:r>
      <w:r w:rsidR="000B6DF7">
        <w:rPr>
          <w:rFonts w:ascii="Century Gothic" w:hAnsi="Century Gothic"/>
          <w:bCs/>
          <w:sz w:val="22"/>
          <w:szCs w:val="22"/>
        </w:rPr>
        <w:t xml:space="preserve">Der </w:t>
      </w:r>
      <w:r w:rsidR="00AE0E87">
        <w:rPr>
          <w:rFonts w:ascii="Century Gothic" w:hAnsi="Century Gothic"/>
          <w:bCs/>
          <w:sz w:val="22"/>
          <w:szCs w:val="22"/>
        </w:rPr>
        <w:t>Off</w:t>
      </w:r>
      <w:r w:rsidR="00FA3B01">
        <w:rPr>
          <w:rFonts w:ascii="Century Gothic" w:hAnsi="Century Gothic"/>
          <w:bCs/>
          <w:sz w:val="22"/>
          <w:szCs w:val="22"/>
        </w:rPr>
        <w:t>-R</w:t>
      </w:r>
      <w:r w:rsidR="00AE0E87">
        <w:rPr>
          <w:rFonts w:ascii="Century Gothic" w:hAnsi="Century Gothic"/>
          <w:bCs/>
          <w:sz w:val="22"/>
          <w:szCs w:val="22"/>
        </w:rPr>
        <w:t>oad-Profi Jonny Walker</w:t>
      </w:r>
      <w:r w:rsidRPr="00923AF4">
        <w:rPr>
          <w:rFonts w:ascii="Century Gothic" w:hAnsi="Century Gothic"/>
          <w:bCs/>
          <w:sz w:val="22"/>
          <w:szCs w:val="22"/>
        </w:rPr>
        <w:t xml:space="preserve"> wird den Zuschauern die Möglichkeit geben, die Strecke wie nie zuvor zu erleben, indem er einen Teil de</w:t>
      </w:r>
      <w:r w:rsidR="009A3FB4">
        <w:rPr>
          <w:rFonts w:ascii="Century Gothic" w:hAnsi="Century Gothic"/>
          <w:bCs/>
          <w:sz w:val="22"/>
          <w:szCs w:val="22"/>
        </w:rPr>
        <w:t>s Tracks</w:t>
      </w:r>
      <w:r w:rsidRPr="00923AF4">
        <w:rPr>
          <w:rFonts w:ascii="Century Gothic" w:hAnsi="Century Gothic"/>
          <w:bCs/>
          <w:sz w:val="22"/>
          <w:szCs w:val="22"/>
        </w:rPr>
        <w:t xml:space="preserve"> abfährt und dabei mit seinem Cardo </w:t>
      </w:r>
      <w:r w:rsidR="00520F73">
        <w:rPr>
          <w:rFonts w:ascii="Century Gothic" w:hAnsi="Century Gothic"/>
          <w:bCs/>
          <w:sz w:val="22"/>
          <w:szCs w:val="22"/>
        </w:rPr>
        <w:t xml:space="preserve">System </w:t>
      </w:r>
      <w:r w:rsidRPr="00923AF4">
        <w:rPr>
          <w:rFonts w:ascii="Century Gothic" w:hAnsi="Century Gothic"/>
          <w:bCs/>
          <w:sz w:val="22"/>
          <w:szCs w:val="22"/>
        </w:rPr>
        <w:t>live kommentiert.</w:t>
      </w:r>
    </w:p>
    <w:p w14:paraId="65A550EC" w14:textId="77777777" w:rsidR="00923AF4" w:rsidRPr="00923AF4" w:rsidRDefault="00923AF4" w:rsidP="00923AF4">
      <w:pPr>
        <w:rPr>
          <w:rFonts w:ascii="Century Gothic" w:hAnsi="Century Gothic"/>
          <w:bCs/>
          <w:sz w:val="22"/>
          <w:szCs w:val="22"/>
        </w:rPr>
      </w:pPr>
    </w:p>
    <w:p w14:paraId="4187FB52" w14:textId="3CB7973E" w:rsidR="00923AF4" w:rsidRPr="00923AF4" w:rsidRDefault="00923AF4" w:rsidP="00923AF4">
      <w:pPr>
        <w:rPr>
          <w:rFonts w:ascii="Century Gothic" w:hAnsi="Century Gothic"/>
          <w:bCs/>
          <w:sz w:val="22"/>
          <w:szCs w:val="22"/>
        </w:rPr>
      </w:pPr>
      <w:r w:rsidRPr="00520F73">
        <w:rPr>
          <w:rFonts w:ascii="Century Gothic" w:hAnsi="Century Gothic"/>
          <w:bCs/>
          <w:i/>
          <w:sz w:val="22"/>
          <w:szCs w:val="22"/>
        </w:rPr>
        <w:t xml:space="preserve">„Off-Road-Fahren macht Spaß, aber mit einem Cardo System macht es noch mehr Spaß, da man sich in Echtzeit besprechen und auch einmal einen </w:t>
      </w:r>
      <w:r w:rsidR="00520F73">
        <w:rPr>
          <w:rFonts w:ascii="Century Gothic" w:hAnsi="Century Gothic"/>
          <w:bCs/>
          <w:i/>
          <w:sz w:val="22"/>
          <w:szCs w:val="22"/>
        </w:rPr>
        <w:t>Scherz</w:t>
      </w:r>
      <w:r w:rsidRPr="00520F73">
        <w:rPr>
          <w:rFonts w:ascii="Century Gothic" w:hAnsi="Century Gothic"/>
          <w:bCs/>
          <w:i/>
          <w:sz w:val="22"/>
          <w:szCs w:val="22"/>
        </w:rPr>
        <w:t xml:space="preserve"> machen kann, anstatt bis zur nächsten Pause warten zu müssen! Es gibt auch offensichtliche Sicherheitsvorteile, da man sich gegenseitig vor </w:t>
      </w:r>
      <w:r w:rsidR="00520F73">
        <w:rPr>
          <w:rFonts w:ascii="Century Gothic" w:hAnsi="Century Gothic"/>
          <w:bCs/>
          <w:i/>
          <w:sz w:val="22"/>
          <w:szCs w:val="22"/>
        </w:rPr>
        <w:t>Hindernissen</w:t>
      </w:r>
      <w:r w:rsidRPr="00520F73">
        <w:rPr>
          <w:rFonts w:ascii="Century Gothic" w:hAnsi="Century Gothic"/>
          <w:bCs/>
          <w:i/>
          <w:sz w:val="22"/>
          <w:szCs w:val="22"/>
        </w:rPr>
        <w:t xml:space="preserve"> warnen und Ratschläge geben kann, wie man sich an schwierige Abschnitte herantasten sollte"</w:t>
      </w:r>
      <w:r w:rsidRPr="00923AF4">
        <w:rPr>
          <w:rFonts w:ascii="Century Gothic" w:hAnsi="Century Gothic"/>
          <w:bCs/>
          <w:sz w:val="22"/>
          <w:szCs w:val="22"/>
        </w:rPr>
        <w:t xml:space="preserve">, kommentiert Yaniv Kadosh, Cardos Off-Road Business Leader. </w:t>
      </w:r>
    </w:p>
    <w:p w14:paraId="2F0E5FAE" w14:textId="77777777" w:rsidR="00923AF4" w:rsidRDefault="00923AF4" w:rsidP="00923AF4">
      <w:pPr>
        <w:rPr>
          <w:rFonts w:ascii="Century Gothic" w:hAnsi="Century Gothic"/>
          <w:bCs/>
          <w:sz w:val="22"/>
          <w:szCs w:val="22"/>
        </w:rPr>
      </w:pPr>
    </w:p>
    <w:p w14:paraId="4C911E6C" w14:textId="121E4A20" w:rsidR="007D1B4C" w:rsidRDefault="00923AF4" w:rsidP="00923AF4">
      <w:pPr>
        <w:rPr>
          <w:rFonts w:ascii="Century Gothic" w:hAnsi="Century Gothic"/>
          <w:bCs/>
          <w:sz w:val="22"/>
          <w:szCs w:val="22"/>
        </w:rPr>
      </w:pPr>
      <w:r w:rsidRPr="00923AF4">
        <w:rPr>
          <w:rFonts w:ascii="Century Gothic" w:hAnsi="Century Gothic"/>
          <w:bCs/>
          <w:sz w:val="22"/>
          <w:szCs w:val="22"/>
        </w:rPr>
        <w:t>Weiterer Service bei den Romaniacs: Am Cardo-Stand während der Prolog-Veranstaltung können die Besucher mehr über die Technik und die Geräte von Cardo erfahren und dort auch gleich ein eigenes Kommunikationssystem kaufen.</w:t>
      </w:r>
    </w:p>
    <w:p w14:paraId="2AFB205E" w14:textId="77777777" w:rsidR="00923AF4" w:rsidRDefault="00923AF4" w:rsidP="00923AF4">
      <w:pPr>
        <w:rPr>
          <w:rFonts w:ascii="Century Gothic" w:hAnsi="Century Gothic"/>
          <w:bCs/>
          <w:sz w:val="22"/>
          <w:szCs w:val="22"/>
        </w:rPr>
      </w:pPr>
    </w:p>
    <w:p w14:paraId="250B5ED4" w14:textId="77777777" w:rsidR="00091BBA" w:rsidRPr="00B54528" w:rsidRDefault="00091BBA" w:rsidP="00091BBA">
      <w:pPr>
        <w:spacing w:before="240" w:after="120"/>
        <w:ind w:right="426"/>
        <w:jc w:val="center"/>
        <w:rPr>
          <w:rFonts w:ascii="Century Gothic" w:hAnsi="Century Gothic" w:cs="TriumphBrokman"/>
          <w:color w:val="211D1E"/>
          <w:sz w:val="22"/>
          <w:szCs w:val="22"/>
        </w:rPr>
      </w:pPr>
      <w:r w:rsidRPr="00B54528">
        <w:rPr>
          <w:rFonts w:ascii="Century Gothic" w:hAnsi="Century Gothic" w:cs="TriumphBrokman"/>
          <w:color w:val="211D1E"/>
          <w:sz w:val="22"/>
          <w:szCs w:val="22"/>
        </w:rPr>
        <w:t>---------------------------------------------------------------</w:t>
      </w:r>
    </w:p>
    <w:p w14:paraId="4041B858" w14:textId="77777777" w:rsidR="00091BBA" w:rsidRPr="007B683A" w:rsidRDefault="00091BBA" w:rsidP="00091BBA">
      <w:pPr>
        <w:spacing w:before="240" w:after="120"/>
        <w:ind w:right="426"/>
        <w:rPr>
          <w:rStyle w:val="A3"/>
          <w:rFonts w:ascii="Century Gothic" w:hAnsi="Century Gothic" w:cs="Arial"/>
          <w:b/>
          <w:sz w:val="22"/>
          <w:szCs w:val="22"/>
        </w:rPr>
      </w:pPr>
      <w:r w:rsidRPr="007B683A">
        <w:rPr>
          <w:rStyle w:val="A3"/>
          <w:rFonts w:ascii="Century Gothic" w:hAnsi="Century Gothic" w:cs="Arial"/>
          <w:b/>
          <w:sz w:val="22"/>
          <w:szCs w:val="22"/>
        </w:rPr>
        <w:t>Über Cardo Systems</w:t>
      </w:r>
    </w:p>
    <w:p w14:paraId="3449CCD4" w14:textId="77777777" w:rsidR="00091BBA" w:rsidRPr="007B683A" w:rsidRDefault="00091BBA" w:rsidP="00091BBA">
      <w:pPr>
        <w:spacing w:before="240" w:after="120"/>
        <w:ind w:right="426"/>
        <w:rPr>
          <w:rStyle w:val="A3"/>
          <w:rFonts w:ascii="Century Gothic" w:hAnsi="Century Gothic" w:cs="Arial"/>
          <w:sz w:val="22"/>
          <w:szCs w:val="22"/>
        </w:rPr>
      </w:pPr>
      <w:r w:rsidRPr="007B683A">
        <w:rPr>
          <w:rStyle w:val="A3"/>
          <w:rFonts w:ascii="Century Gothic" w:hAnsi="Century Gothic" w:cs="Arial"/>
          <w:sz w:val="22"/>
          <w:szCs w:val="22"/>
        </w:rPr>
        <w:t>Cardo Systems liefert hochmoderne Kommunikationssysteme für „Gruppen in Bewegung“. Sie verbinden Motorradfahrer und Outdoor-Enthusiasten mit ihrem Smartphone, ihrer Musik und untereinander. Cardo brachte 2004 das weltweit erste Bluetooth-basierte kabellose Motorrad-Headset auf den Markt und leistet seitdem über zahlreiche Innovationen Pionierarbeit in diesem Segment.</w:t>
      </w:r>
    </w:p>
    <w:p w14:paraId="0E43B816" w14:textId="651DA007" w:rsidR="00091BBA" w:rsidRPr="007B683A" w:rsidRDefault="00091BBA" w:rsidP="00091BBA">
      <w:pPr>
        <w:spacing w:before="240" w:after="120"/>
        <w:ind w:right="426"/>
        <w:rPr>
          <w:rStyle w:val="A3"/>
          <w:rFonts w:ascii="Century Gothic" w:hAnsi="Century Gothic" w:cs="Arial"/>
          <w:sz w:val="22"/>
          <w:szCs w:val="22"/>
        </w:rPr>
      </w:pPr>
      <w:r w:rsidRPr="007B683A">
        <w:rPr>
          <w:rStyle w:val="A3"/>
          <w:rFonts w:ascii="Century Gothic" w:hAnsi="Century Gothic" w:cs="Arial"/>
          <w:sz w:val="22"/>
          <w:szCs w:val="22"/>
        </w:rPr>
        <w:lastRenderedPageBreak/>
        <w:t>Dazu gehören die Einführung des ersten Kommunikationssystems auf Basis der Mesh-Technologie (DMC), das erste Premium-Soundsystem von JBL und das erste System mit „Natural Voice“</w:t>
      </w:r>
      <w:r w:rsidR="00311F44">
        <w:rPr>
          <w:rStyle w:val="A3"/>
          <w:rFonts w:ascii="Century Gothic" w:hAnsi="Century Gothic" w:cs="Arial"/>
          <w:sz w:val="22"/>
          <w:szCs w:val="22"/>
        </w:rPr>
        <w:t>-</w:t>
      </w:r>
      <w:r w:rsidRPr="007B683A">
        <w:rPr>
          <w:rStyle w:val="A3"/>
          <w:rFonts w:ascii="Century Gothic" w:hAnsi="Century Gothic" w:cs="Arial"/>
          <w:sz w:val="22"/>
          <w:szCs w:val="22"/>
        </w:rPr>
        <w:t>Sprachsteuerung, um nur einige zu nennen. Die Produkte von Cardo Systems sind in über 100 Ländern über ein wachsendes Händlernetz sowie direkt online erhältlich.</w:t>
      </w:r>
    </w:p>
    <w:p w14:paraId="56F9DA04" w14:textId="77777777" w:rsidR="00091BBA" w:rsidRDefault="00091BBA" w:rsidP="00091BBA">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4A2DA3DE" w14:textId="77777777" w:rsidR="00091BBA" w:rsidRPr="007B683A" w:rsidRDefault="00091BBA" w:rsidP="00091BBA">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53F46260" w14:textId="77777777"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Arnd von de Fenn / +49 (0) 7071 156 41 / </w:t>
      </w:r>
      <w:hyperlink r:id="rId12" w:history="1">
        <w:r w:rsidRPr="007B683A">
          <w:rPr>
            <w:rStyle w:val="Hyperlink"/>
            <w:rFonts w:ascii="Century Gothic" w:hAnsi="Century Gothic"/>
            <w:sz w:val="22"/>
            <w:szCs w:val="22"/>
          </w:rPr>
          <w:t>cardo@wortwerkstatt.de</w:t>
        </w:r>
      </w:hyperlink>
    </w:p>
    <w:p w14:paraId="616ED7D6" w14:textId="77777777"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Sven Peters / +49 (0) 7071 156 42 / </w:t>
      </w:r>
      <w:hyperlink r:id="rId13" w:history="1">
        <w:r w:rsidRPr="007B683A">
          <w:rPr>
            <w:rStyle w:val="Hyperlink"/>
            <w:rFonts w:ascii="Century Gothic" w:hAnsi="Century Gothic"/>
            <w:sz w:val="22"/>
            <w:szCs w:val="22"/>
          </w:rPr>
          <w:t>cardo@wortwerkstatt.de</w:t>
        </w:r>
      </w:hyperlink>
    </w:p>
    <w:p w14:paraId="745B1A36" w14:textId="77777777" w:rsidR="00091BBA" w:rsidRPr="007B683A" w:rsidRDefault="00091BBA" w:rsidP="00091BBA">
      <w:pPr>
        <w:ind w:right="426"/>
        <w:rPr>
          <w:rFonts w:ascii="Century Gothic" w:hAnsi="Century Gothic"/>
          <w:sz w:val="22"/>
          <w:szCs w:val="22"/>
        </w:rPr>
      </w:pPr>
    </w:p>
    <w:p w14:paraId="660971EA" w14:textId="3C91184A"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Auf Wunsch versorgen wir Sie gerne mit weiteren Informationen und Bildmaterial sowie </w:t>
      </w:r>
      <w:r w:rsidRPr="007B683A">
        <w:rPr>
          <w:rFonts w:ascii="Century Gothic" w:hAnsi="Century Gothic"/>
          <w:b/>
          <w:bCs/>
          <w:sz w:val="22"/>
          <w:szCs w:val="22"/>
        </w:rPr>
        <w:t>Testmustern der Cardo</w:t>
      </w:r>
      <w:r w:rsidR="00311F44">
        <w:rPr>
          <w:rFonts w:ascii="Century Gothic" w:hAnsi="Century Gothic"/>
          <w:b/>
          <w:bCs/>
          <w:sz w:val="22"/>
          <w:szCs w:val="22"/>
        </w:rPr>
        <w:t>-</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13641838" w14:textId="77777777" w:rsidR="00091BBA" w:rsidRDefault="00091BBA" w:rsidP="00091BBA">
      <w:pPr>
        <w:ind w:right="426"/>
        <w:rPr>
          <w:rFonts w:ascii="Century Gothic" w:hAnsi="Century Gothic"/>
          <w:sz w:val="22"/>
          <w:szCs w:val="22"/>
        </w:rPr>
      </w:pPr>
    </w:p>
    <w:p w14:paraId="0201D9A4" w14:textId="77777777" w:rsidR="00091BBA" w:rsidRDefault="00091BBA" w:rsidP="00091BBA">
      <w:pPr>
        <w:ind w:right="-141"/>
        <w:rPr>
          <w:rFonts w:ascii="Century Gothic" w:hAnsi="Century Gothic"/>
          <w:sz w:val="22"/>
          <w:szCs w:val="22"/>
        </w:rPr>
      </w:pPr>
      <w:r w:rsidRPr="00FE04D2">
        <w:rPr>
          <w:rFonts w:ascii="Century Gothic" w:hAnsi="Century Gothic" w:cs="TriumphBrokman"/>
          <w:color w:val="211D1E"/>
          <w:sz w:val="22"/>
          <w:szCs w:val="22"/>
        </w:rPr>
        <w:t xml:space="preserve">Auf der </w:t>
      </w:r>
      <w:r w:rsidRPr="00FE04D2">
        <w:rPr>
          <w:rFonts w:ascii="Century Gothic" w:hAnsi="Century Gothic" w:cs="TriumphBrokman"/>
          <w:b/>
          <w:color w:val="211D1E"/>
          <w:sz w:val="22"/>
          <w:szCs w:val="22"/>
        </w:rPr>
        <w:t>Media-Seite für die europäischen Märkte</w:t>
      </w:r>
      <w:r w:rsidRPr="00FE04D2">
        <w:rPr>
          <w:rFonts w:ascii="Century Gothic" w:hAnsi="Century Gothic" w:cs="TriumphBrokman"/>
          <w:color w:val="211D1E"/>
          <w:sz w:val="22"/>
          <w:szCs w:val="22"/>
        </w:rPr>
        <w:t xml:space="preserve"> unter </w:t>
      </w:r>
      <w:hyperlink r:id="rId14" w:history="1">
        <w:r w:rsidRPr="00FE04D2">
          <w:rPr>
            <w:rStyle w:val="Hyperlink"/>
            <w:rFonts w:ascii="Century Gothic" w:hAnsi="Century Gothic" w:cs="TriumphBrokman"/>
            <w:sz w:val="22"/>
            <w:szCs w:val="22"/>
          </w:rPr>
          <w:t>https://cardosystems.media/</w:t>
        </w:r>
      </w:hyperlink>
      <w:r w:rsidRPr="00FE04D2">
        <w:rPr>
          <w:rFonts w:ascii="Century Gothic" w:hAnsi="Century Gothic" w:cs="TriumphBrokman"/>
          <w:color w:val="211D1E"/>
          <w:sz w:val="22"/>
          <w:szCs w:val="22"/>
        </w:rPr>
        <w:t xml:space="preserve"> finden Sie weitere Pressemeldungen zu Cardo Systems und zusätzliche Sprachversionen.</w:t>
      </w:r>
    </w:p>
    <w:p w14:paraId="1C070C06" w14:textId="77777777" w:rsidR="00091BBA" w:rsidRPr="007B683A" w:rsidRDefault="00091BBA" w:rsidP="00091BBA">
      <w:pPr>
        <w:ind w:right="426"/>
        <w:rPr>
          <w:rFonts w:ascii="Century Gothic" w:hAnsi="Century Gothic"/>
          <w:sz w:val="22"/>
          <w:szCs w:val="22"/>
        </w:rPr>
      </w:pPr>
    </w:p>
    <w:p w14:paraId="5564F26F" w14:textId="77777777" w:rsidR="00091BBA" w:rsidRPr="007B683A" w:rsidRDefault="00091BBA" w:rsidP="00091BBA">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t xml:space="preserve">Sämtliche Informationen und Bilder dieser Presseveröffentlichung sind selbstverständlich frei und können für Medienzwecke jeglicher Art kostenfrei verwendet werden. Wir freuen uns über Belegexemplare &amp; Links. </w:t>
      </w:r>
    </w:p>
    <w:p w14:paraId="1CB57C45" w14:textId="77777777" w:rsidR="00091BBA" w:rsidRPr="007B683A" w:rsidRDefault="00091BBA" w:rsidP="00091BBA">
      <w:pPr>
        <w:ind w:right="426"/>
        <w:rPr>
          <w:rFonts w:ascii="Century Gothic" w:hAnsi="Century Gothic"/>
          <w:sz w:val="22"/>
          <w:szCs w:val="22"/>
        </w:rPr>
      </w:pPr>
    </w:p>
    <w:p w14:paraId="796D24C6" w14:textId="77777777" w:rsidR="00091BBA" w:rsidRPr="007B683A" w:rsidRDefault="00091BBA" w:rsidP="00091BBA">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B28CB98" w14:textId="77777777" w:rsidR="00091BBA" w:rsidRPr="007B683A" w:rsidRDefault="00091BBA" w:rsidP="00091BBA">
      <w:pPr>
        <w:ind w:right="426"/>
        <w:jc w:val="both"/>
        <w:rPr>
          <w:rFonts w:ascii="Century Gothic" w:hAnsi="Century Gothic" w:cs="TriumphBrokman"/>
          <w:color w:val="211D1E"/>
          <w:sz w:val="22"/>
          <w:szCs w:val="22"/>
        </w:rPr>
      </w:pPr>
    </w:p>
    <w:p w14:paraId="1717763D" w14:textId="77777777" w:rsidR="00091BBA" w:rsidRPr="007B683A" w:rsidRDefault="00091BBA" w:rsidP="00091BBA">
      <w:pPr>
        <w:ind w:right="426"/>
        <w:rPr>
          <w:rFonts w:ascii="Century Gothic" w:hAnsi="Century Gothic"/>
          <w:b/>
          <w:bCs/>
          <w:sz w:val="22"/>
          <w:szCs w:val="22"/>
        </w:rPr>
      </w:pPr>
      <w:r w:rsidRPr="007B683A">
        <w:rPr>
          <w:rFonts w:ascii="Century Gothic" w:hAnsi="Century Gothic"/>
          <w:b/>
          <w:bCs/>
          <w:sz w:val="22"/>
          <w:szCs w:val="22"/>
        </w:rPr>
        <w:t>Cardo Systems im Social Web:</w:t>
      </w:r>
    </w:p>
    <w:p w14:paraId="7A1FCAEA" w14:textId="77777777" w:rsidR="00091BBA" w:rsidRPr="007B683A" w:rsidRDefault="00091BBA" w:rsidP="00091BBA">
      <w:pPr>
        <w:ind w:right="426"/>
        <w:rPr>
          <w:rFonts w:ascii="Century Gothic" w:hAnsi="Century Gothic"/>
          <w:sz w:val="22"/>
          <w:szCs w:val="22"/>
        </w:rPr>
      </w:pPr>
    </w:p>
    <w:p w14:paraId="30B85B29" w14:textId="77777777" w:rsidR="00091BBA" w:rsidRPr="007B683A" w:rsidRDefault="00091BBA" w:rsidP="00091BBA">
      <w:pPr>
        <w:ind w:right="426"/>
        <w:rPr>
          <w:rFonts w:ascii="Century Gothic" w:hAnsi="Century Gothic"/>
          <w:sz w:val="22"/>
          <w:szCs w:val="22"/>
        </w:rPr>
      </w:pPr>
      <w:hyperlink r:id="rId15" w:tooltip="https://www.instagram.com/cardosystems_de/" w:history="1">
        <w:r w:rsidRPr="007B683A">
          <w:rPr>
            <w:rStyle w:val="Hyperlink"/>
            <w:rFonts w:ascii="Century Gothic" w:hAnsi="Century Gothic"/>
            <w:sz w:val="22"/>
            <w:szCs w:val="22"/>
          </w:rPr>
          <w:t>https://www.instagram.com/cardosystems_de/</w:t>
        </w:r>
      </w:hyperlink>
    </w:p>
    <w:p w14:paraId="2B8DF9F4" w14:textId="77777777" w:rsidR="00091BBA" w:rsidRPr="007B683A" w:rsidRDefault="00091BBA" w:rsidP="00091BBA">
      <w:pPr>
        <w:ind w:right="426"/>
        <w:rPr>
          <w:rFonts w:ascii="Century Gothic" w:hAnsi="Century Gothic"/>
          <w:sz w:val="22"/>
          <w:szCs w:val="22"/>
        </w:rPr>
      </w:pPr>
      <w:hyperlink r:id="rId16" w:history="1">
        <w:r w:rsidRPr="007B683A">
          <w:rPr>
            <w:rStyle w:val="Hyperlink"/>
            <w:rFonts w:ascii="Century Gothic" w:hAnsi="Century Gothic"/>
            <w:sz w:val="22"/>
            <w:szCs w:val="22"/>
          </w:rPr>
          <w:t>https://www.tiktok.com/@cardosystems_de</w:t>
        </w:r>
      </w:hyperlink>
    </w:p>
    <w:p w14:paraId="00BAD91D" w14:textId="77777777" w:rsidR="00091BBA" w:rsidRPr="007B683A" w:rsidRDefault="00091BBA" w:rsidP="00091BBA">
      <w:pPr>
        <w:ind w:right="426"/>
        <w:rPr>
          <w:rFonts w:ascii="Century Gothic" w:hAnsi="Century Gothic"/>
          <w:sz w:val="22"/>
          <w:szCs w:val="22"/>
        </w:rPr>
      </w:pPr>
      <w:hyperlink r:id="rId17" w:history="1">
        <w:r w:rsidRPr="007B683A">
          <w:rPr>
            <w:rStyle w:val="Hyperlink"/>
            <w:rFonts w:ascii="Century Gothic" w:hAnsi="Century Gothic"/>
            <w:sz w:val="22"/>
            <w:szCs w:val="22"/>
          </w:rPr>
          <w:t>https://www.youtube.com/@cardosystems_de</w:t>
        </w:r>
      </w:hyperlink>
    </w:p>
    <w:p w14:paraId="1B27EE5A" w14:textId="77777777" w:rsidR="00091BBA" w:rsidRPr="007B683A" w:rsidRDefault="00091BBA" w:rsidP="00091BBA">
      <w:pPr>
        <w:ind w:right="426"/>
        <w:rPr>
          <w:rFonts w:ascii="Century Gothic" w:hAnsi="Century Gothic"/>
          <w:sz w:val="22"/>
          <w:szCs w:val="22"/>
        </w:rPr>
      </w:pPr>
      <w:hyperlink r:id="rId18" w:history="1">
        <w:r w:rsidRPr="007B683A">
          <w:rPr>
            <w:rStyle w:val="Hyperlink"/>
            <w:rFonts w:ascii="Century Gothic" w:hAnsi="Century Gothic"/>
            <w:sz w:val="22"/>
            <w:szCs w:val="22"/>
          </w:rPr>
          <w:t>https://www.facebook.com/cardosystemsde</w:t>
        </w:r>
      </w:hyperlink>
    </w:p>
    <w:p w14:paraId="13BD8C6E" w14:textId="4CFB0770" w:rsidR="006619A2" w:rsidRDefault="006619A2" w:rsidP="00F30169"/>
    <w:p w14:paraId="1BF59F01" w14:textId="77777777" w:rsidR="00CB0515" w:rsidRPr="006275E9" w:rsidRDefault="00CB0515" w:rsidP="00F30169">
      <w:pPr>
        <w:rPr>
          <w:rFonts w:ascii="Century Gothic" w:hAnsi="Century Gothic"/>
          <w:sz w:val="22"/>
          <w:szCs w:val="22"/>
        </w:rPr>
      </w:pPr>
    </w:p>
    <w:sectPr w:rsidR="00CB0515" w:rsidRPr="006275E9" w:rsidSect="00944558">
      <w:headerReference w:type="default" r:id="rId19"/>
      <w:footerReference w:type="default" r:id="rId20"/>
      <w:pgSz w:w="11907" w:h="16840" w:code="9"/>
      <w:pgMar w:top="2694" w:right="1275" w:bottom="1702"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C64F" w14:textId="77777777" w:rsidR="003F71E0" w:rsidRDefault="003F71E0" w:rsidP="00D26DE8">
      <w:r>
        <w:separator/>
      </w:r>
    </w:p>
  </w:endnote>
  <w:endnote w:type="continuationSeparator" w:id="0">
    <w:p w14:paraId="404F0F22" w14:textId="77777777" w:rsidR="003F71E0" w:rsidRDefault="003F71E0" w:rsidP="00D26DE8">
      <w:r>
        <w:continuationSeparator/>
      </w:r>
    </w:p>
  </w:endnote>
  <w:endnote w:type="continuationNotice" w:id="1">
    <w:p w14:paraId="27128154" w14:textId="77777777" w:rsidR="003F71E0" w:rsidRDefault="003F7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4694" w14:textId="77777777" w:rsidR="003F71E0" w:rsidRDefault="003F71E0" w:rsidP="00D26DE8">
      <w:r>
        <w:separator/>
      </w:r>
    </w:p>
  </w:footnote>
  <w:footnote w:type="continuationSeparator" w:id="0">
    <w:p w14:paraId="0AE7FF17" w14:textId="77777777" w:rsidR="003F71E0" w:rsidRDefault="003F71E0" w:rsidP="00D26DE8">
      <w:r>
        <w:continuationSeparator/>
      </w:r>
    </w:p>
  </w:footnote>
  <w:footnote w:type="continuationNotice" w:id="1">
    <w:p w14:paraId="7136DF6A" w14:textId="77777777" w:rsidR="003F71E0" w:rsidRDefault="003F7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02BA" w14:textId="0341FBCD" w:rsidR="000A4FDB" w:rsidRDefault="00B47E3E" w:rsidP="0090655A">
    <w:pPr>
      <w:pStyle w:val="Kopfzeile"/>
      <w:jc w:val="center"/>
    </w:pPr>
    <w:r>
      <w:rPr>
        <w:noProof/>
      </w:rPr>
      <w:drawing>
        <wp:inline distT="0" distB="0" distL="0" distR="0" wp14:anchorId="156586B8" wp14:editId="72EE10DE">
          <wp:extent cx="2476500" cy="1622534"/>
          <wp:effectExtent l="0" t="0" r="0" b="0"/>
          <wp:docPr id="966886305" name="Grafik 1" descr="Ein Bild, das Grafiken,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07815" name="Grafik 1" descr="Ein Bild, das Grafiken, Grafikdesign,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72" cy="1631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9"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5"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7"/>
  </w:num>
  <w:num w:numId="3" w16cid:durableId="308293514">
    <w:abstractNumId w:val="13"/>
  </w:num>
  <w:num w:numId="4" w16cid:durableId="1039429427">
    <w:abstractNumId w:val="6"/>
  </w:num>
  <w:num w:numId="5" w16cid:durableId="943997319">
    <w:abstractNumId w:val="3"/>
  </w:num>
  <w:num w:numId="6" w16cid:durableId="1271548020">
    <w:abstractNumId w:val="12"/>
  </w:num>
  <w:num w:numId="7" w16cid:durableId="1875267445">
    <w:abstractNumId w:val="9"/>
  </w:num>
  <w:num w:numId="8" w16cid:durableId="1356999045">
    <w:abstractNumId w:val="11"/>
  </w:num>
  <w:num w:numId="9" w16cid:durableId="664431061">
    <w:abstractNumId w:val="18"/>
  </w:num>
  <w:num w:numId="10" w16cid:durableId="175922905">
    <w:abstractNumId w:val="2"/>
  </w:num>
  <w:num w:numId="11" w16cid:durableId="2100902328">
    <w:abstractNumId w:val="14"/>
  </w:num>
  <w:num w:numId="12" w16cid:durableId="669412569">
    <w:abstractNumId w:val="5"/>
  </w:num>
  <w:num w:numId="13" w16cid:durableId="1415323006">
    <w:abstractNumId w:val="22"/>
  </w:num>
  <w:num w:numId="14" w16cid:durableId="184179174">
    <w:abstractNumId w:val="19"/>
  </w:num>
  <w:num w:numId="15" w16cid:durableId="1311639285">
    <w:abstractNumId w:val="21"/>
  </w:num>
  <w:num w:numId="16" w16cid:durableId="1293361180">
    <w:abstractNumId w:val="15"/>
  </w:num>
  <w:num w:numId="17" w16cid:durableId="514732058">
    <w:abstractNumId w:val="4"/>
  </w:num>
  <w:num w:numId="18" w16cid:durableId="882981026">
    <w:abstractNumId w:val="24"/>
  </w:num>
  <w:num w:numId="19" w16cid:durableId="1068381080">
    <w:abstractNumId w:val="26"/>
  </w:num>
  <w:num w:numId="20" w16cid:durableId="1893082043">
    <w:abstractNumId w:val="25"/>
  </w:num>
  <w:num w:numId="21" w16cid:durableId="1364944614">
    <w:abstractNumId w:val="0"/>
  </w:num>
  <w:num w:numId="22" w16cid:durableId="379327902">
    <w:abstractNumId w:val="23"/>
  </w:num>
  <w:num w:numId="23" w16cid:durableId="541554850">
    <w:abstractNumId w:val="16"/>
  </w:num>
  <w:num w:numId="24" w16cid:durableId="684942860">
    <w:abstractNumId w:val="20"/>
  </w:num>
  <w:num w:numId="25" w16cid:durableId="1511679971">
    <w:abstractNumId w:val="8"/>
  </w:num>
  <w:num w:numId="26" w16cid:durableId="644743899">
    <w:abstractNumId w:val="10"/>
  </w:num>
  <w:num w:numId="27" w16cid:durableId="161882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151"/>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60B"/>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1BBA"/>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0EE5"/>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DF7"/>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281E"/>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55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504"/>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3B"/>
    <w:rsid w:val="001C5297"/>
    <w:rsid w:val="001C5A82"/>
    <w:rsid w:val="001C6066"/>
    <w:rsid w:val="001C62F5"/>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511C"/>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28"/>
    <w:rsid w:val="00234994"/>
    <w:rsid w:val="00234CC9"/>
    <w:rsid w:val="00234F15"/>
    <w:rsid w:val="002354A2"/>
    <w:rsid w:val="00235EF2"/>
    <w:rsid w:val="002362C5"/>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B7C"/>
    <w:rsid w:val="00256DD1"/>
    <w:rsid w:val="00257663"/>
    <w:rsid w:val="00257E4E"/>
    <w:rsid w:val="00257EDB"/>
    <w:rsid w:val="002608B1"/>
    <w:rsid w:val="00260D9C"/>
    <w:rsid w:val="002610C3"/>
    <w:rsid w:val="002612D4"/>
    <w:rsid w:val="002621DE"/>
    <w:rsid w:val="00262241"/>
    <w:rsid w:val="00262909"/>
    <w:rsid w:val="00262CAD"/>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81A"/>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700"/>
    <w:rsid w:val="002D08D6"/>
    <w:rsid w:val="002D11C6"/>
    <w:rsid w:val="002D1770"/>
    <w:rsid w:val="002D1B23"/>
    <w:rsid w:val="002D1C03"/>
    <w:rsid w:val="002D1D46"/>
    <w:rsid w:val="002D2487"/>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6D"/>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8FF"/>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1F44"/>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7EA"/>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58B"/>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16EA"/>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778F0"/>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1A1"/>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D55"/>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0B7F"/>
    <w:rsid w:val="003C1371"/>
    <w:rsid w:val="003C15B7"/>
    <w:rsid w:val="003C1936"/>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393"/>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1E0"/>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021"/>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3B4"/>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67FE9"/>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2F8"/>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4F41"/>
    <w:rsid w:val="0051505F"/>
    <w:rsid w:val="00515511"/>
    <w:rsid w:val="00515AC7"/>
    <w:rsid w:val="005160B9"/>
    <w:rsid w:val="005163DC"/>
    <w:rsid w:val="00516F49"/>
    <w:rsid w:val="00517C40"/>
    <w:rsid w:val="00520081"/>
    <w:rsid w:val="005202C3"/>
    <w:rsid w:val="00520801"/>
    <w:rsid w:val="00520F73"/>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27B66"/>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37447"/>
    <w:rsid w:val="00540112"/>
    <w:rsid w:val="0054047E"/>
    <w:rsid w:val="0054055C"/>
    <w:rsid w:val="005406A0"/>
    <w:rsid w:val="005408D4"/>
    <w:rsid w:val="005413D1"/>
    <w:rsid w:val="00541861"/>
    <w:rsid w:val="0054187C"/>
    <w:rsid w:val="00542106"/>
    <w:rsid w:val="0054241F"/>
    <w:rsid w:val="00542D29"/>
    <w:rsid w:val="00542DCB"/>
    <w:rsid w:val="00542F63"/>
    <w:rsid w:val="0054324D"/>
    <w:rsid w:val="005439BB"/>
    <w:rsid w:val="00544189"/>
    <w:rsid w:val="005442A0"/>
    <w:rsid w:val="00544A09"/>
    <w:rsid w:val="00544A8C"/>
    <w:rsid w:val="00544D09"/>
    <w:rsid w:val="005450EE"/>
    <w:rsid w:val="0054551B"/>
    <w:rsid w:val="005457C7"/>
    <w:rsid w:val="005458D2"/>
    <w:rsid w:val="00545C9B"/>
    <w:rsid w:val="005463B6"/>
    <w:rsid w:val="00546C1B"/>
    <w:rsid w:val="00546F88"/>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7C"/>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1F2"/>
    <w:rsid w:val="00584E3C"/>
    <w:rsid w:val="00585A41"/>
    <w:rsid w:val="00585F5B"/>
    <w:rsid w:val="005868CE"/>
    <w:rsid w:val="00586E6A"/>
    <w:rsid w:val="0058717E"/>
    <w:rsid w:val="005872A9"/>
    <w:rsid w:val="005874B9"/>
    <w:rsid w:val="005879C1"/>
    <w:rsid w:val="00587A14"/>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899"/>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3F"/>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B7F31"/>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9EA"/>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5F12"/>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782"/>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95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8BC"/>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A08"/>
    <w:rsid w:val="00727CF1"/>
    <w:rsid w:val="00727E51"/>
    <w:rsid w:val="00730263"/>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77B"/>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5E1E"/>
    <w:rsid w:val="00776D69"/>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368"/>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3A90"/>
    <w:rsid w:val="007C405C"/>
    <w:rsid w:val="007C4BB3"/>
    <w:rsid w:val="007C546D"/>
    <w:rsid w:val="007C5B82"/>
    <w:rsid w:val="007C5EFE"/>
    <w:rsid w:val="007C60FD"/>
    <w:rsid w:val="007C652E"/>
    <w:rsid w:val="007C6BB6"/>
    <w:rsid w:val="007C6EFF"/>
    <w:rsid w:val="007C7119"/>
    <w:rsid w:val="007C7380"/>
    <w:rsid w:val="007C7DEE"/>
    <w:rsid w:val="007D0A48"/>
    <w:rsid w:val="007D0B12"/>
    <w:rsid w:val="007D1480"/>
    <w:rsid w:val="007D1B4C"/>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93"/>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0A0"/>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3484"/>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43D"/>
    <w:rsid w:val="00923764"/>
    <w:rsid w:val="009238F8"/>
    <w:rsid w:val="00923AF4"/>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E69"/>
    <w:rsid w:val="00940FCF"/>
    <w:rsid w:val="009413F1"/>
    <w:rsid w:val="009416C6"/>
    <w:rsid w:val="009419D9"/>
    <w:rsid w:val="00942686"/>
    <w:rsid w:val="00942DA2"/>
    <w:rsid w:val="00942E36"/>
    <w:rsid w:val="009436C2"/>
    <w:rsid w:val="00943D52"/>
    <w:rsid w:val="00943FA8"/>
    <w:rsid w:val="009442D8"/>
    <w:rsid w:val="0094455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85B"/>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3FB4"/>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4D75"/>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5A8"/>
    <w:rsid w:val="00A1271E"/>
    <w:rsid w:val="00A12D11"/>
    <w:rsid w:val="00A132F0"/>
    <w:rsid w:val="00A134E3"/>
    <w:rsid w:val="00A1367D"/>
    <w:rsid w:val="00A139F9"/>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64F"/>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69B5"/>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27"/>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0E87"/>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AF5"/>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47E3E"/>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4D"/>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77DE8"/>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AA6"/>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6D5"/>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202"/>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515"/>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6FAB"/>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7D4"/>
    <w:rsid w:val="00D1053F"/>
    <w:rsid w:val="00D10947"/>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27DA7"/>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532"/>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54F"/>
    <w:rsid w:val="00E2591E"/>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00"/>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82"/>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0EC"/>
    <w:rsid w:val="00F30169"/>
    <w:rsid w:val="00F3017D"/>
    <w:rsid w:val="00F304C5"/>
    <w:rsid w:val="00F30AA6"/>
    <w:rsid w:val="00F30AC1"/>
    <w:rsid w:val="00F30CC3"/>
    <w:rsid w:val="00F30DE4"/>
    <w:rsid w:val="00F3256A"/>
    <w:rsid w:val="00F3261E"/>
    <w:rsid w:val="00F32644"/>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BEA"/>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01"/>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7DAA428B-3C58-464D-9385-997D1944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447"/>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ind w:left="0" w:firstLine="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B47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do@wortwerkstatt.de" TargetMode="External"/><Relationship Id="rId18" Type="http://schemas.openxmlformats.org/officeDocument/2006/relationships/hyperlink" Target="https://www.facebook.com/cardosystems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rdo@wortwerkstatt.de" TargetMode="External"/><Relationship Id="rId17" Type="http://schemas.openxmlformats.org/officeDocument/2006/relationships/hyperlink" Target="https://www.youtube.com/@cardosystems_de" TargetMode="External"/><Relationship Id="rId2" Type="http://schemas.openxmlformats.org/officeDocument/2006/relationships/customXml" Target="../customXml/item2.xml"/><Relationship Id="rId16" Type="http://schemas.openxmlformats.org/officeDocument/2006/relationships/hyperlink" Target="https://www.tiktok.com/@cardosystems_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dosystems.med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1" ma:contentTypeDescription="Ein neues Dokument erstellen." ma:contentTypeScope="" ma:versionID="befdd7646eb3893ad29a4fbfd3b765fa">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a9cc789cb230101be0deb17544105675"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3.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4.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5.xml><?xml version="1.0" encoding="utf-8"?>
<ds:datastoreItem xmlns:ds="http://schemas.openxmlformats.org/officeDocument/2006/customXml" ds:itemID="{DACB3833-CA81-43F6-8BEC-CAF278A1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Sven Peters</cp:lastModifiedBy>
  <cp:revision>11</cp:revision>
  <dcterms:created xsi:type="dcterms:W3CDTF">2025-07-09T16:47:00Z</dcterms:created>
  <dcterms:modified xsi:type="dcterms:W3CDTF">2025-07-16T10:06:00Z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