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225" w14:textId="77777777" w:rsidR="00CD70BD" w:rsidRPr="00854E09" w:rsidRDefault="006619A2" w:rsidP="00CD70BD">
      <w:pPr>
        <w:pStyle w:val="Pa0"/>
        <w:jc w:val="right"/>
        <w:rPr>
          <w:rStyle w:val="A3"/>
          <w:rFonts w:ascii="Century Gothic" w:hAnsi="Century Gothic"/>
          <w:sz w:val="20"/>
          <w:szCs w:val="20"/>
        </w:rPr>
      </w:pPr>
      <w:r w:rsidRPr="002C1B6D">
        <w:rPr>
          <w:rStyle w:val="A3"/>
          <w:rFonts w:ascii="Century Gothic" w:hAnsi="Century Gothic"/>
          <w:b/>
          <w:bCs/>
          <w:spacing w:val="20"/>
          <w:sz w:val="20"/>
          <w:szCs w:val="20"/>
        </w:rPr>
        <w:t xml:space="preserve">PRESSEMITTEILUNG </w:t>
      </w:r>
      <w:r w:rsidR="00C02080" w:rsidRPr="002C1B6D">
        <w:rPr>
          <w:rStyle w:val="A3"/>
          <w:rFonts w:ascii="Century Gothic" w:hAnsi="Century Gothic"/>
          <w:b/>
          <w:bCs/>
          <w:spacing w:val="20"/>
          <w:sz w:val="20"/>
          <w:szCs w:val="20"/>
        </w:rPr>
        <w:t>0</w:t>
      </w:r>
      <w:r w:rsidR="005525E3" w:rsidRPr="002C1B6D">
        <w:rPr>
          <w:rStyle w:val="A3"/>
          <w:rFonts w:ascii="Century Gothic" w:hAnsi="Century Gothic"/>
          <w:b/>
          <w:bCs/>
          <w:spacing w:val="20"/>
          <w:sz w:val="20"/>
          <w:szCs w:val="20"/>
        </w:rPr>
        <w:t>2</w:t>
      </w:r>
      <w:r w:rsidRPr="002C1B6D">
        <w:rPr>
          <w:rStyle w:val="A3"/>
          <w:rFonts w:ascii="Century Gothic" w:hAnsi="Century Gothic"/>
          <w:b/>
          <w:bCs/>
          <w:spacing w:val="20"/>
          <w:sz w:val="20"/>
          <w:szCs w:val="20"/>
        </w:rPr>
        <w:t>/202</w:t>
      </w:r>
      <w:r w:rsidR="005525E3" w:rsidRPr="002C1B6D">
        <w:rPr>
          <w:rStyle w:val="A3"/>
          <w:rFonts w:ascii="Century Gothic" w:hAnsi="Century Gothic"/>
          <w:b/>
          <w:bCs/>
          <w:spacing w:val="20"/>
          <w:sz w:val="20"/>
          <w:szCs w:val="20"/>
        </w:rPr>
        <w:t>2</w:t>
      </w:r>
      <w:r w:rsidRPr="002C1B6D">
        <w:rPr>
          <w:rStyle w:val="A3"/>
          <w:rFonts w:ascii="Century Gothic" w:hAnsi="Century Gothic"/>
          <w:sz w:val="20"/>
          <w:szCs w:val="20"/>
        </w:rPr>
        <w:t xml:space="preserve"> – </w:t>
      </w:r>
      <w:r w:rsidR="005525E3" w:rsidRPr="002C1B6D">
        <w:rPr>
          <w:rStyle w:val="A3"/>
          <w:rFonts w:ascii="Century Gothic" w:hAnsi="Century Gothic"/>
          <w:sz w:val="20"/>
          <w:szCs w:val="20"/>
        </w:rPr>
        <w:t>2</w:t>
      </w:r>
      <w:r w:rsidR="004752E4" w:rsidRPr="002C1B6D">
        <w:rPr>
          <w:rStyle w:val="A3"/>
          <w:rFonts w:ascii="Century Gothic" w:hAnsi="Century Gothic"/>
          <w:sz w:val="20"/>
          <w:szCs w:val="20"/>
        </w:rPr>
        <w:t>9</w:t>
      </w:r>
      <w:r w:rsidR="001C5A82" w:rsidRPr="002C1B6D">
        <w:rPr>
          <w:rStyle w:val="A3"/>
          <w:rFonts w:ascii="Century Gothic" w:hAnsi="Century Gothic"/>
          <w:sz w:val="20"/>
          <w:szCs w:val="20"/>
        </w:rPr>
        <w:t xml:space="preserve">. </w:t>
      </w:r>
      <w:r w:rsidR="005525E3" w:rsidRPr="002C1B6D">
        <w:rPr>
          <w:rStyle w:val="A3"/>
          <w:rFonts w:ascii="Century Gothic" w:hAnsi="Century Gothic"/>
          <w:sz w:val="20"/>
          <w:szCs w:val="20"/>
        </w:rPr>
        <w:t>März</w:t>
      </w:r>
      <w:r w:rsidR="00CD70BD" w:rsidRPr="002C1B6D">
        <w:rPr>
          <w:rStyle w:val="A3"/>
          <w:rFonts w:ascii="Century Gothic" w:hAnsi="Century Gothic"/>
          <w:sz w:val="20"/>
          <w:szCs w:val="20"/>
        </w:rPr>
        <w:t xml:space="preserve"> 202</w:t>
      </w:r>
      <w:r w:rsidR="005525E3" w:rsidRPr="002C1B6D">
        <w:rPr>
          <w:rStyle w:val="A3"/>
          <w:rFonts w:ascii="Century Gothic" w:hAnsi="Century Gothic"/>
          <w:sz w:val="20"/>
          <w:szCs w:val="20"/>
        </w:rPr>
        <w:t>2</w:t>
      </w:r>
    </w:p>
    <w:p w14:paraId="3B2738A4" w14:textId="4A83B416" w:rsidR="007A22E0" w:rsidRPr="00996DC4" w:rsidRDefault="007A22E0" w:rsidP="00233A48">
      <w:pPr>
        <w:spacing w:before="240" w:line="241" w:lineRule="atLeast"/>
        <w:ind w:right="283"/>
        <w:rPr>
          <w:rFonts w:ascii="Century Gothic" w:eastAsia="MS Mincho" w:hAnsi="Century Gothic" w:cs="Arial"/>
          <w:b/>
          <w:lang w:eastAsia="ja-JP" w:bidi="th-TH"/>
        </w:rPr>
      </w:pPr>
      <w:proofErr w:type="spellStart"/>
      <w:r w:rsidRPr="00996DC4">
        <w:rPr>
          <w:rFonts w:ascii="Century Gothic" w:eastAsia="MS Mincho" w:hAnsi="Century Gothic" w:cs="Arial"/>
          <w:b/>
          <w:lang w:eastAsia="ja-JP" w:bidi="th-TH"/>
        </w:rPr>
        <w:t>Greatness</w:t>
      </w:r>
      <w:proofErr w:type="spellEnd"/>
      <w:r w:rsidRPr="00996DC4">
        <w:rPr>
          <w:rFonts w:ascii="Century Gothic" w:eastAsia="MS Mincho" w:hAnsi="Century Gothic" w:cs="Arial"/>
          <w:b/>
          <w:lang w:eastAsia="ja-JP" w:bidi="th-TH"/>
        </w:rPr>
        <w:t xml:space="preserve">. </w:t>
      </w:r>
      <w:proofErr w:type="spellStart"/>
      <w:r w:rsidRPr="006A7B4B">
        <w:rPr>
          <w:rFonts w:ascii="Century Gothic" w:eastAsia="MS Mincho" w:hAnsi="Century Gothic" w:cs="Arial"/>
          <w:b/>
          <w:lang w:eastAsia="ja-JP" w:bidi="th-TH"/>
        </w:rPr>
        <w:t>Reborn</w:t>
      </w:r>
      <w:proofErr w:type="spellEnd"/>
      <w:r w:rsidRPr="006A7B4B">
        <w:rPr>
          <w:rFonts w:ascii="Century Gothic" w:eastAsia="MS Mincho" w:hAnsi="Century Gothic" w:cs="Arial"/>
          <w:b/>
          <w:lang w:eastAsia="ja-JP" w:bidi="th-TH"/>
        </w:rPr>
        <w:t xml:space="preserve">. </w:t>
      </w:r>
      <w:r w:rsidRPr="00996DC4">
        <w:rPr>
          <w:rFonts w:ascii="Century Gothic" w:eastAsia="MS Mincho" w:hAnsi="Century Gothic" w:cs="Arial"/>
          <w:b/>
          <w:lang w:eastAsia="ja-JP" w:bidi="th-TH"/>
        </w:rPr>
        <w:t>–</w:t>
      </w:r>
      <w:r w:rsidR="00996DC4" w:rsidRPr="00996DC4">
        <w:rPr>
          <w:rFonts w:ascii="Century Gothic" w:eastAsia="MS Mincho" w:hAnsi="Century Gothic" w:cs="Arial"/>
          <w:b/>
          <w:lang w:eastAsia="ja-JP" w:bidi="th-TH"/>
        </w:rPr>
        <w:t xml:space="preserve"> </w:t>
      </w:r>
      <w:r w:rsidR="00D13008">
        <w:rPr>
          <w:rFonts w:ascii="Century Gothic" w:eastAsia="MS Mincho" w:hAnsi="Century Gothic" w:cs="Arial"/>
          <w:b/>
          <w:lang w:eastAsia="ja-JP" w:bidi="th-TH"/>
        </w:rPr>
        <w:t>D</w:t>
      </w:r>
      <w:r w:rsidRPr="00996DC4">
        <w:rPr>
          <w:rFonts w:ascii="Century Gothic" w:eastAsia="MS Mincho" w:hAnsi="Century Gothic" w:cs="Arial"/>
          <w:b/>
          <w:lang w:eastAsia="ja-JP" w:bidi="th-TH"/>
        </w:rPr>
        <w:t xml:space="preserve">ie neueste PACKTALK-Generation </w:t>
      </w:r>
    </w:p>
    <w:p w14:paraId="331D9605" w14:textId="46C7C8CF" w:rsidR="007A22E0" w:rsidRPr="00996DC4" w:rsidRDefault="00996DC4" w:rsidP="00996DC4">
      <w:pPr>
        <w:spacing w:before="120" w:line="241" w:lineRule="atLeast"/>
        <w:ind w:right="284"/>
        <w:rPr>
          <w:rFonts w:ascii="Century Gothic" w:eastAsia="MS Mincho" w:hAnsi="Century Gothic" w:cs="Arial"/>
          <w:b/>
          <w:sz w:val="28"/>
          <w:szCs w:val="28"/>
          <w:lang w:eastAsia="ja-JP" w:bidi="th-TH"/>
        </w:rPr>
      </w:pPr>
      <w:r w:rsidRPr="00996DC4">
        <w:rPr>
          <w:rFonts w:ascii="Century Gothic" w:eastAsia="MS Mincho" w:hAnsi="Century Gothic" w:cs="Arial"/>
          <w:b/>
          <w:sz w:val="28"/>
          <w:szCs w:val="28"/>
          <w:lang w:eastAsia="ja-JP" w:bidi="th-TH"/>
        </w:rPr>
        <w:t xml:space="preserve">Mit dem PACKTALK EDGE präsentiert </w:t>
      </w:r>
      <w:r>
        <w:rPr>
          <w:rFonts w:ascii="Century Gothic" w:eastAsia="MS Mincho" w:hAnsi="Century Gothic" w:cs="Arial"/>
          <w:b/>
          <w:sz w:val="28"/>
          <w:szCs w:val="28"/>
          <w:lang w:eastAsia="ja-JP" w:bidi="th-TH"/>
        </w:rPr>
        <w:t xml:space="preserve">Cardo </w:t>
      </w:r>
      <w:r w:rsidRPr="00996DC4">
        <w:rPr>
          <w:rFonts w:ascii="Century Gothic" w:eastAsia="MS Mincho" w:hAnsi="Century Gothic" w:cs="Arial"/>
          <w:b/>
          <w:sz w:val="28"/>
          <w:szCs w:val="28"/>
          <w:lang w:eastAsia="ja-JP" w:bidi="th-TH"/>
        </w:rPr>
        <w:t xml:space="preserve">das erste Kommunikationssystem </w:t>
      </w:r>
      <w:r>
        <w:rPr>
          <w:rFonts w:ascii="Century Gothic" w:eastAsia="MS Mincho" w:hAnsi="Century Gothic" w:cs="Arial"/>
          <w:b/>
          <w:sz w:val="28"/>
          <w:szCs w:val="28"/>
          <w:lang w:eastAsia="ja-JP" w:bidi="th-TH"/>
        </w:rPr>
        <w:t xml:space="preserve">mit </w:t>
      </w:r>
      <w:r w:rsidRPr="000114D2">
        <w:rPr>
          <w:rFonts w:ascii="Century Gothic" w:eastAsia="MS Mincho" w:hAnsi="Century Gothic" w:cs="Arial"/>
          <w:b/>
          <w:sz w:val="28"/>
          <w:szCs w:val="28"/>
          <w:lang w:eastAsia="ja-JP" w:bidi="th-TH"/>
        </w:rPr>
        <w:t xml:space="preserve">Dynamic Mesh Communication </w:t>
      </w:r>
      <w:r>
        <w:rPr>
          <w:rFonts w:ascii="Century Gothic" w:eastAsia="MS Mincho" w:hAnsi="Century Gothic" w:cs="Arial"/>
          <w:b/>
          <w:sz w:val="28"/>
          <w:szCs w:val="28"/>
          <w:lang w:eastAsia="ja-JP" w:bidi="th-TH"/>
        </w:rPr>
        <w:t>2.0</w:t>
      </w:r>
    </w:p>
    <w:p w14:paraId="57113B65" w14:textId="339FC874" w:rsidR="00DB0491" w:rsidRDefault="00DB0491" w:rsidP="00F63A22">
      <w:pPr>
        <w:spacing w:before="240" w:after="120"/>
        <w:ind w:right="283"/>
        <w:rPr>
          <w:rStyle w:val="A3"/>
          <w:rFonts w:ascii="Century Gothic" w:hAnsi="Century Gothic" w:cs="Arial"/>
          <w:b/>
          <w:bCs/>
          <w:sz w:val="22"/>
          <w:szCs w:val="22"/>
        </w:rPr>
      </w:pPr>
      <w:r>
        <w:rPr>
          <w:rStyle w:val="A3"/>
          <w:rFonts w:ascii="Century Gothic" w:hAnsi="Century Gothic" w:cs="Arial"/>
          <w:b/>
          <w:bCs/>
          <w:sz w:val="22"/>
          <w:szCs w:val="22"/>
        </w:rPr>
        <w:t>Das</w:t>
      </w:r>
      <w:r w:rsidR="00233A48">
        <w:rPr>
          <w:rStyle w:val="A3"/>
          <w:rFonts w:ascii="Century Gothic" w:hAnsi="Century Gothic" w:cs="Arial"/>
          <w:b/>
          <w:bCs/>
          <w:sz w:val="22"/>
          <w:szCs w:val="22"/>
        </w:rPr>
        <w:t xml:space="preserve"> PACKTALK </w:t>
      </w:r>
      <w:r w:rsidR="00F124D7">
        <w:rPr>
          <w:rStyle w:val="A3"/>
          <w:rFonts w:ascii="Century Gothic" w:hAnsi="Century Gothic" w:cs="Arial"/>
          <w:b/>
          <w:bCs/>
          <w:sz w:val="22"/>
          <w:szCs w:val="22"/>
        </w:rPr>
        <w:t>EDGE</w:t>
      </w:r>
      <w:r w:rsidR="00233A48">
        <w:rPr>
          <w:rStyle w:val="A3"/>
          <w:rFonts w:ascii="Century Gothic" w:hAnsi="Century Gothic" w:cs="Arial"/>
          <w:b/>
          <w:bCs/>
          <w:sz w:val="22"/>
          <w:szCs w:val="22"/>
        </w:rPr>
        <w:t xml:space="preserve"> </w:t>
      </w:r>
      <w:r>
        <w:rPr>
          <w:rStyle w:val="A3"/>
          <w:rFonts w:ascii="Century Gothic" w:hAnsi="Century Gothic" w:cs="Arial"/>
          <w:b/>
          <w:bCs/>
          <w:sz w:val="22"/>
          <w:szCs w:val="22"/>
        </w:rPr>
        <w:t xml:space="preserve">ist das Ergebnis </w:t>
      </w:r>
      <w:r w:rsidRPr="00DB0491">
        <w:rPr>
          <w:rStyle w:val="A3"/>
          <w:rFonts w:ascii="Century Gothic" w:hAnsi="Century Gothic" w:cs="Arial"/>
          <w:b/>
          <w:bCs/>
          <w:sz w:val="22"/>
          <w:szCs w:val="22"/>
        </w:rPr>
        <w:t xml:space="preserve">intensiver Forschungs- und Entwicklungsarbeit </w:t>
      </w:r>
      <w:r>
        <w:rPr>
          <w:rStyle w:val="A3"/>
          <w:rFonts w:ascii="Century Gothic" w:hAnsi="Century Gothic" w:cs="Arial"/>
          <w:b/>
          <w:bCs/>
          <w:sz w:val="22"/>
          <w:szCs w:val="22"/>
        </w:rPr>
        <w:t>und einer umfassenden Überarbeitung aller Komponenten</w:t>
      </w:r>
      <w:r w:rsidR="00EA5DBE">
        <w:rPr>
          <w:rStyle w:val="A3"/>
          <w:rFonts w:ascii="Century Gothic" w:hAnsi="Century Gothic" w:cs="Arial"/>
          <w:b/>
          <w:bCs/>
          <w:sz w:val="22"/>
          <w:szCs w:val="22"/>
        </w:rPr>
        <w:t xml:space="preserve"> der PACKTALK-Serie</w:t>
      </w:r>
      <w:r>
        <w:rPr>
          <w:rStyle w:val="A3"/>
          <w:rFonts w:ascii="Century Gothic" w:hAnsi="Century Gothic" w:cs="Arial"/>
          <w:b/>
          <w:bCs/>
          <w:sz w:val="22"/>
          <w:szCs w:val="22"/>
        </w:rPr>
        <w:t xml:space="preserve">. Mit zahlreichen technischen Innovationen inklusive der </w:t>
      </w:r>
      <w:r w:rsidR="002848B6">
        <w:rPr>
          <w:rStyle w:val="A3"/>
          <w:rFonts w:ascii="Century Gothic" w:hAnsi="Century Gothic" w:cs="Arial"/>
          <w:b/>
          <w:bCs/>
          <w:sz w:val="22"/>
          <w:szCs w:val="22"/>
        </w:rPr>
        <w:t>zweite</w:t>
      </w:r>
      <w:r>
        <w:rPr>
          <w:rStyle w:val="A3"/>
          <w:rFonts w:ascii="Century Gothic" w:hAnsi="Century Gothic" w:cs="Arial"/>
          <w:b/>
          <w:bCs/>
          <w:sz w:val="22"/>
          <w:szCs w:val="22"/>
        </w:rPr>
        <w:t>n</w:t>
      </w:r>
      <w:r w:rsidR="002848B6">
        <w:rPr>
          <w:rStyle w:val="A3"/>
          <w:rFonts w:ascii="Century Gothic" w:hAnsi="Century Gothic" w:cs="Arial"/>
          <w:b/>
          <w:bCs/>
          <w:sz w:val="22"/>
          <w:szCs w:val="22"/>
        </w:rPr>
        <w:t xml:space="preserve"> Generation der Cardo Mesh-Technologie </w:t>
      </w:r>
      <w:r>
        <w:rPr>
          <w:rStyle w:val="A3"/>
          <w:rFonts w:ascii="Century Gothic" w:hAnsi="Century Gothic" w:cs="Arial"/>
          <w:b/>
          <w:bCs/>
          <w:sz w:val="22"/>
          <w:szCs w:val="22"/>
        </w:rPr>
        <w:t>legt das PACKTALK EDGE die Messlatte für Kommunikationssysteme der Oberklasse ein deutliches Stück nach oben.</w:t>
      </w:r>
      <w:r w:rsidR="007A22E0">
        <w:rPr>
          <w:rStyle w:val="A3"/>
          <w:rFonts w:ascii="Century Gothic" w:hAnsi="Century Gothic" w:cs="Arial"/>
          <w:b/>
          <w:bCs/>
          <w:sz w:val="22"/>
          <w:szCs w:val="22"/>
        </w:rPr>
        <w:t xml:space="preserve"> </w:t>
      </w:r>
    </w:p>
    <w:p w14:paraId="4B206F34" w14:textId="045A4275" w:rsidR="0042579A" w:rsidRPr="0042579A" w:rsidRDefault="0042579A" w:rsidP="0042579A">
      <w:pPr>
        <w:spacing w:before="240" w:after="120"/>
        <w:ind w:right="283"/>
        <w:rPr>
          <w:rStyle w:val="A3"/>
          <w:rFonts w:ascii="Century Gothic" w:hAnsi="Century Gothic" w:cs="Arial"/>
          <w:sz w:val="22"/>
          <w:szCs w:val="22"/>
        </w:rPr>
      </w:pPr>
      <w:r w:rsidRPr="0042579A">
        <w:rPr>
          <w:rStyle w:val="A3"/>
          <w:rFonts w:ascii="Century Gothic" w:hAnsi="Century Gothic" w:cs="Arial"/>
          <w:sz w:val="22"/>
          <w:szCs w:val="22"/>
        </w:rPr>
        <w:t xml:space="preserve">Die wichtigsten Highlights des </w:t>
      </w:r>
      <w:r w:rsidR="00E00122">
        <w:rPr>
          <w:rStyle w:val="A3"/>
          <w:rFonts w:ascii="Century Gothic" w:hAnsi="Century Gothic" w:cs="Arial"/>
          <w:sz w:val="22"/>
          <w:szCs w:val="22"/>
        </w:rPr>
        <w:t xml:space="preserve">neuen </w:t>
      </w:r>
      <w:r w:rsidR="00FC11C7">
        <w:rPr>
          <w:rStyle w:val="A3"/>
          <w:rFonts w:ascii="Century Gothic" w:hAnsi="Century Gothic" w:cs="Arial"/>
          <w:sz w:val="22"/>
          <w:szCs w:val="22"/>
        </w:rPr>
        <w:t>PACKTALK EDGE</w:t>
      </w:r>
      <w:r w:rsidRPr="0042579A">
        <w:rPr>
          <w:rStyle w:val="A3"/>
          <w:rFonts w:ascii="Century Gothic" w:hAnsi="Century Gothic" w:cs="Arial"/>
          <w:sz w:val="22"/>
          <w:szCs w:val="22"/>
        </w:rPr>
        <w:t>:</w:t>
      </w:r>
    </w:p>
    <w:p w14:paraId="3656EBBE" w14:textId="6D87AB2E" w:rsidR="0042579A" w:rsidRPr="0042579A" w:rsidRDefault="0042579A" w:rsidP="0042579A">
      <w:pPr>
        <w:spacing w:before="120" w:after="120"/>
        <w:ind w:left="425" w:right="284"/>
        <w:rPr>
          <w:rStyle w:val="A3"/>
          <w:rFonts w:ascii="Century Gothic" w:hAnsi="Century Gothic" w:cs="Arial"/>
          <w:sz w:val="22"/>
          <w:szCs w:val="22"/>
        </w:rPr>
      </w:pPr>
      <w:r w:rsidRPr="0042579A">
        <w:rPr>
          <w:rStyle w:val="A3"/>
          <w:rFonts w:ascii="Century Gothic" w:hAnsi="Century Gothic" w:cs="Arial"/>
          <w:sz w:val="22"/>
          <w:szCs w:val="22"/>
        </w:rPr>
        <w:t xml:space="preserve">- </w:t>
      </w:r>
      <w:r w:rsidR="00E00122">
        <w:rPr>
          <w:rStyle w:val="A3"/>
          <w:rFonts w:ascii="Century Gothic" w:hAnsi="Century Gothic" w:cs="Arial"/>
          <w:sz w:val="22"/>
          <w:szCs w:val="22"/>
        </w:rPr>
        <w:t xml:space="preserve">noch </w:t>
      </w:r>
      <w:r w:rsidRPr="0042579A">
        <w:rPr>
          <w:rStyle w:val="A3"/>
          <w:rFonts w:ascii="Century Gothic" w:hAnsi="Century Gothic" w:cs="Arial"/>
          <w:sz w:val="22"/>
          <w:szCs w:val="22"/>
        </w:rPr>
        <w:t>schlanke</w:t>
      </w:r>
      <w:r w:rsidR="00E00122">
        <w:rPr>
          <w:rStyle w:val="A3"/>
          <w:rFonts w:ascii="Century Gothic" w:hAnsi="Century Gothic" w:cs="Arial"/>
          <w:sz w:val="22"/>
          <w:szCs w:val="22"/>
        </w:rPr>
        <w:t>re</w:t>
      </w:r>
      <w:r w:rsidRPr="0042579A">
        <w:rPr>
          <w:rStyle w:val="A3"/>
          <w:rFonts w:ascii="Century Gothic" w:hAnsi="Century Gothic" w:cs="Arial"/>
          <w:sz w:val="22"/>
          <w:szCs w:val="22"/>
        </w:rPr>
        <w:t xml:space="preserve">s, modernes Design </w:t>
      </w:r>
      <w:r w:rsidR="00EA5DBE">
        <w:rPr>
          <w:rStyle w:val="A3"/>
          <w:rFonts w:ascii="Century Gothic" w:hAnsi="Century Gothic" w:cs="Arial"/>
          <w:sz w:val="22"/>
          <w:szCs w:val="22"/>
        </w:rPr>
        <w:t>mit integrierter</w:t>
      </w:r>
      <w:r w:rsidR="00AB11FB" w:rsidRPr="0042579A">
        <w:rPr>
          <w:rStyle w:val="A3"/>
          <w:rFonts w:ascii="Century Gothic" w:hAnsi="Century Gothic" w:cs="Arial"/>
          <w:sz w:val="22"/>
          <w:szCs w:val="22"/>
        </w:rPr>
        <w:t xml:space="preserve"> </w:t>
      </w:r>
      <w:r w:rsidRPr="0042579A">
        <w:rPr>
          <w:rStyle w:val="A3"/>
          <w:rFonts w:ascii="Century Gothic" w:hAnsi="Century Gothic" w:cs="Arial"/>
          <w:sz w:val="22"/>
          <w:szCs w:val="22"/>
        </w:rPr>
        <w:t>Antenne</w:t>
      </w:r>
    </w:p>
    <w:p w14:paraId="3F9EA74C" w14:textId="08BF044B" w:rsidR="0042579A" w:rsidRPr="0042579A" w:rsidRDefault="0042579A" w:rsidP="0042579A">
      <w:pPr>
        <w:spacing w:before="120" w:after="120"/>
        <w:ind w:left="425" w:right="284"/>
        <w:rPr>
          <w:rStyle w:val="A3"/>
          <w:rFonts w:ascii="Century Gothic" w:hAnsi="Century Gothic" w:cs="Arial"/>
          <w:sz w:val="22"/>
          <w:szCs w:val="22"/>
        </w:rPr>
      </w:pPr>
      <w:r w:rsidRPr="0042579A">
        <w:rPr>
          <w:rStyle w:val="A3"/>
          <w:rFonts w:ascii="Century Gothic" w:hAnsi="Century Gothic" w:cs="Arial"/>
          <w:sz w:val="22"/>
          <w:szCs w:val="22"/>
        </w:rPr>
        <w:t>- magnetische „Air Mount“-Halterung zur mühelosen und sicheren Befestigung des Geräts am Helm</w:t>
      </w:r>
    </w:p>
    <w:p w14:paraId="4484EF31" w14:textId="7E583DF9" w:rsidR="0042579A" w:rsidRPr="0042579A" w:rsidRDefault="0042579A" w:rsidP="0042579A">
      <w:pPr>
        <w:spacing w:before="120" w:after="120"/>
        <w:ind w:left="425" w:right="284"/>
        <w:rPr>
          <w:rStyle w:val="A3"/>
          <w:rFonts w:ascii="Century Gothic" w:hAnsi="Century Gothic" w:cs="Arial"/>
          <w:sz w:val="22"/>
          <w:szCs w:val="22"/>
        </w:rPr>
      </w:pPr>
      <w:r w:rsidRPr="0042579A">
        <w:rPr>
          <w:rStyle w:val="A3"/>
          <w:rFonts w:ascii="Century Gothic" w:hAnsi="Century Gothic" w:cs="Arial"/>
          <w:sz w:val="22"/>
          <w:szCs w:val="22"/>
        </w:rPr>
        <w:t>- Dynamic Mesh Communication (DMC) der zweiten Generation mit schnellerem und einfacherem Pairing-Prozess und Breitband-</w:t>
      </w:r>
      <w:proofErr w:type="spellStart"/>
      <w:r w:rsidRPr="0042579A">
        <w:rPr>
          <w:rStyle w:val="A3"/>
          <w:rFonts w:ascii="Century Gothic" w:hAnsi="Century Gothic" w:cs="Arial"/>
          <w:sz w:val="22"/>
          <w:szCs w:val="22"/>
        </w:rPr>
        <w:t>Intercom</w:t>
      </w:r>
      <w:proofErr w:type="spellEnd"/>
      <w:r w:rsidR="00183B32">
        <w:rPr>
          <w:rStyle w:val="A3"/>
          <w:rFonts w:ascii="Century Gothic" w:hAnsi="Century Gothic" w:cs="Arial"/>
          <w:sz w:val="22"/>
          <w:szCs w:val="22"/>
        </w:rPr>
        <w:t xml:space="preserve"> f</w:t>
      </w:r>
      <w:r w:rsidR="00183B32" w:rsidRPr="00183B32">
        <w:rPr>
          <w:rStyle w:val="A3"/>
          <w:rFonts w:ascii="Century Gothic" w:hAnsi="Century Gothic" w:cs="Arial"/>
          <w:sz w:val="22"/>
          <w:szCs w:val="22"/>
        </w:rPr>
        <w:t>ür ein noch besseres Klangerlebnis</w:t>
      </w:r>
    </w:p>
    <w:p w14:paraId="3AD909CF" w14:textId="0DD7F627" w:rsidR="0042579A" w:rsidRPr="0042579A" w:rsidRDefault="0042579A" w:rsidP="0042579A">
      <w:pPr>
        <w:spacing w:before="120" w:after="120"/>
        <w:ind w:left="425" w:right="284"/>
        <w:rPr>
          <w:rStyle w:val="A3"/>
          <w:rFonts w:ascii="Century Gothic" w:hAnsi="Century Gothic" w:cs="Arial"/>
          <w:sz w:val="22"/>
          <w:szCs w:val="22"/>
        </w:rPr>
      </w:pPr>
      <w:r w:rsidRPr="0042579A">
        <w:rPr>
          <w:rStyle w:val="A3"/>
          <w:rFonts w:ascii="Century Gothic" w:hAnsi="Century Gothic" w:cs="Arial"/>
          <w:sz w:val="22"/>
          <w:szCs w:val="22"/>
        </w:rPr>
        <w:t xml:space="preserve">- modernste Bluetooth 5.2 Technologie mit </w:t>
      </w:r>
      <w:r w:rsidR="00456E17">
        <w:rPr>
          <w:rStyle w:val="A3"/>
          <w:rFonts w:ascii="Century Gothic" w:hAnsi="Century Gothic" w:cs="Arial"/>
          <w:sz w:val="22"/>
          <w:szCs w:val="22"/>
        </w:rPr>
        <w:t>„</w:t>
      </w:r>
      <w:r w:rsidRPr="0042579A">
        <w:rPr>
          <w:rStyle w:val="A3"/>
          <w:rFonts w:ascii="Century Gothic" w:hAnsi="Century Gothic" w:cs="Arial"/>
          <w:sz w:val="22"/>
          <w:szCs w:val="22"/>
        </w:rPr>
        <w:t xml:space="preserve">Live </w:t>
      </w:r>
      <w:proofErr w:type="spellStart"/>
      <w:r w:rsidRPr="0042579A">
        <w:rPr>
          <w:rStyle w:val="A3"/>
          <w:rFonts w:ascii="Century Gothic" w:hAnsi="Century Gothic" w:cs="Arial"/>
          <w:sz w:val="22"/>
          <w:szCs w:val="22"/>
        </w:rPr>
        <w:t>Intercom</w:t>
      </w:r>
      <w:proofErr w:type="spellEnd"/>
      <w:r w:rsidR="00456E17">
        <w:rPr>
          <w:rStyle w:val="A3"/>
          <w:rFonts w:ascii="Century Gothic" w:hAnsi="Century Gothic" w:cs="Arial"/>
          <w:sz w:val="22"/>
          <w:szCs w:val="22"/>
        </w:rPr>
        <w:t xml:space="preserve">“ </w:t>
      </w:r>
      <w:r w:rsidRPr="0042579A">
        <w:rPr>
          <w:rStyle w:val="A3"/>
          <w:rFonts w:ascii="Century Gothic" w:hAnsi="Century Gothic" w:cs="Arial"/>
          <w:sz w:val="22"/>
          <w:szCs w:val="22"/>
        </w:rPr>
        <w:t>Unterstützung und verbesserter universeller Konnektivität</w:t>
      </w:r>
    </w:p>
    <w:p w14:paraId="335A3054" w14:textId="6AE3AE6F" w:rsidR="0042579A" w:rsidRPr="0042579A" w:rsidRDefault="0042579A" w:rsidP="0042579A">
      <w:pPr>
        <w:spacing w:before="120" w:after="120"/>
        <w:ind w:left="425" w:right="284"/>
        <w:rPr>
          <w:rStyle w:val="A3"/>
          <w:rFonts w:ascii="Century Gothic" w:hAnsi="Century Gothic" w:cs="Arial"/>
          <w:sz w:val="22"/>
          <w:szCs w:val="22"/>
        </w:rPr>
      </w:pPr>
      <w:r w:rsidRPr="002C1B6D">
        <w:rPr>
          <w:rStyle w:val="A3"/>
          <w:rFonts w:ascii="Century Gothic" w:hAnsi="Century Gothic" w:cs="Arial"/>
          <w:sz w:val="22"/>
          <w:szCs w:val="22"/>
        </w:rPr>
        <w:t xml:space="preserve">- </w:t>
      </w:r>
      <w:r w:rsidR="004C757D" w:rsidRPr="002C1B6D">
        <w:rPr>
          <w:rStyle w:val="A3"/>
          <w:rFonts w:ascii="Century Gothic" w:hAnsi="Century Gothic" w:cs="Arial"/>
          <w:sz w:val="22"/>
          <w:szCs w:val="22"/>
        </w:rPr>
        <w:t xml:space="preserve">optimierte </w:t>
      </w:r>
      <w:r w:rsidRPr="002C1B6D">
        <w:rPr>
          <w:rStyle w:val="A3"/>
          <w:rFonts w:ascii="Century Gothic" w:hAnsi="Century Gothic" w:cs="Arial"/>
          <w:sz w:val="22"/>
          <w:szCs w:val="22"/>
        </w:rPr>
        <w:t xml:space="preserve">„Natural Voice“ Sprachsteuerung, </w:t>
      </w:r>
      <w:r w:rsidR="00EA5DBE" w:rsidRPr="002C1B6D">
        <w:rPr>
          <w:rStyle w:val="A3"/>
          <w:rFonts w:ascii="Century Gothic" w:hAnsi="Century Gothic" w:cs="Arial"/>
          <w:sz w:val="22"/>
          <w:szCs w:val="22"/>
        </w:rPr>
        <w:t xml:space="preserve">nochmals </w:t>
      </w:r>
      <w:r w:rsidRPr="002C1B6D">
        <w:rPr>
          <w:rStyle w:val="A3"/>
          <w:rFonts w:ascii="Century Gothic" w:hAnsi="Century Gothic" w:cs="Arial"/>
          <w:sz w:val="22"/>
          <w:szCs w:val="22"/>
        </w:rPr>
        <w:t>verbesserter JBL Sound</w:t>
      </w:r>
      <w:r w:rsidR="00B32620">
        <w:rPr>
          <w:rStyle w:val="A3"/>
          <w:rFonts w:ascii="Century Gothic" w:hAnsi="Century Gothic" w:cs="Arial"/>
          <w:sz w:val="22"/>
          <w:szCs w:val="22"/>
        </w:rPr>
        <w:t xml:space="preserve"> und</w:t>
      </w:r>
      <w:r w:rsidRPr="0042579A">
        <w:rPr>
          <w:rStyle w:val="A3"/>
          <w:rFonts w:ascii="Century Gothic" w:hAnsi="Century Gothic" w:cs="Arial"/>
          <w:sz w:val="22"/>
          <w:szCs w:val="22"/>
        </w:rPr>
        <w:t xml:space="preserve"> Mikrofon mit erstklassiger Geräuschunterdrückung</w:t>
      </w:r>
    </w:p>
    <w:p w14:paraId="25FCD019" w14:textId="77777777" w:rsidR="00BC6AF7" w:rsidRDefault="0042579A" w:rsidP="0042579A">
      <w:pPr>
        <w:spacing w:before="120" w:after="120"/>
        <w:ind w:left="425" w:right="284"/>
        <w:rPr>
          <w:rStyle w:val="A3"/>
          <w:rFonts w:ascii="Century Gothic" w:hAnsi="Century Gothic" w:cs="Arial"/>
          <w:sz w:val="22"/>
          <w:szCs w:val="22"/>
        </w:rPr>
      </w:pPr>
      <w:r w:rsidRPr="0042579A">
        <w:rPr>
          <w:rStyle w:val="A3"/>
          <w:rFonts w:ascii="Century Gothic" w:hAnsi="Century Gothic" w:cs="Arial"/>
          <w:sz w:val="22"/>
          <w:szCs w:val="22"/>
        </w:rPr>
        <w:t>- weitere neue Funktionen sind kabellose „Over-</w:t>
      </w:r>
      <w:proofErr w:type="spellStart"/>
      <w:r w:rsidRPr="0042579A">
        <w:rPr>
          <w:rStyle w:val="A3"/>
          <w:rFonts w:ascii="Century Gothic" w:hAnsi="Century Gothic" w:cs="Arial"/>
          <w:sz w:val="22"/>
          <w:szCs w:val="22"/>
        </w:rPr>
        <w:t>the</w:t>
      </w:r>
      <w:proofErr w:type="spellEnd"/>
      <w:r w:rsidRPr="0042579A">
        <w:rPr>
          <w:rStyle w:val="A3"/>
          <w:rFonts w:ascii="Century Gothic" w:hAnsi="Century Gothic" w:cs="Arial"/>
          <w:sz w:val="22"/>
          <w:szCs w:val="22"/>
        </w:rPr>
        <w:t>-Air“-Softwareupdates und schnelles Aufladen über USB-C</w:t>
      </w:r>
    </w:p>
    <w:p w14:paraId="6EC810CB" w14:textId="54235FA2" w:rsidR="00CE34FF" w:rsidRDefault="00AB2A06" w:rsidP="00183B32">
      <w:pPr>
        <w:ind w:left="142"/>
      </w:pPr>
      <w:r>
        <w:rPr>
          <w:noProof/>
        </w:rPr>
        <w:drawing>
          <wp:inline distT="0" distB="0" distL="0" distR="0" wp14:anchorId="69C10909" wp14:editId="5D5821DD">
            <wp:extent cx="4295775" cy="21370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8955" cy="2143597"/>
                    </a:xfrm>
                    <a:prstGeom prst="rect">
                      <a:avLst/>
                    </a:prstGeom>
                    <a:noFill/>
                    <a:ln>
                      <a:noFill/>
                    </a:ln>
                  </pic:spPr>
                </pic:pic>
              </a:graphicData>
            </a:graphic>
          </wp:inline>
        </w:drawing>
      </w:r>
    </w:p>
    <w:p w14:paraId="0C39210D" w14:textId="2F1AB15D" w:rsidR="00CE34FF" w:rsidRPr="00854E09" w:rsidRDefault="00314017" w:rsidP="00CE34FF">
      <w:pPr>
        <w:rPr>
          <w:rStyle w:val="A3"/>
          <w:rFonts w:ascii="Century Gothic" w:hAnsi="Century Gothic" w:cs="Arial"/>
          <w:sz w:val="20"/>
          <w:szCs w:val="20"/>
        </w:rPr>
      </w:pPr>
      <w:r>
        <w:rPr>
          <w:rStyle w:val="A3"/>
          <w:rFonts w:ascii="Century Gothic" w:hAnsi="Century Gothic" w:cs="Arial"/>
          <w:sz w:val="20"/>
          <w:szCs w:val="20"/>
        </w:rPr>
        <w:t xml:space="preserve">Cardo PACKTALK EDGE: der neue Benchmark </w:t>
      </w:r>
      <w:r w:rsidR="009F6E73">
        <w:rPr>
          <w:rStyle w:val="A3"/>
          <w:rFonts w:ascii="Century Gothic" w:hAnsi="Century Gothic" w:cs="Arial"/>
          <w:sz w:val="20"/>
          <w:szCs w:val="20"/>
        </w:rPr>
        <w:t>in der</w:t>
      </w:r>
      <w:r>
        <w:rPr>
          <w:rStyle w:val="A3"/>
          <w:rFonts w:ascii="Century Gothic" w:hAnsi="Century Gothic" w:cs="Arial"/>
          <w:sz w:val="20"/>
          <w:szCs w:val="20"/>
        </w:rPr>
        <w:t xml:space="preserve"> Motorrad-</w:t>
      </w:r>
      <w:r w:rsidR="00CE34FF">
        <w:rPr>
          <w:rStyle w:val="A3"/>
          <w:rFonts w:ascii="Century Gothic" w:hAnsi="Century Gothic" w:cs="Arial"/>
          <w:sz w:val="20"/>
          <w:szCs w:val="20"/>
        </w:rPr>
        <w:t xml:space="preserve">Kommunikation </w:t>
      </w:r>
    </w:p>
    <w:p w14:paraId="06B5B962" w14:textId="6ED0F321" w:rsidR="00866082" w:rsidRDefault="006A7B4B" w:rsidP="00314017">
      <w:pPr>
        <w:spacing w:before="240" w:after="120"/>
        <w:ind w:right="284"/>
        <w:rPr>
          <w:rStyle w:val="A3"/>
          <w:rFonts w:ascii="Century Gothic" w:hAnsi="Century Gothic" w:cs="Arial"/>
          <w:sz w:val="22"/>
          <w:szCs w:val="22"/>
        </w:rPr>
      </w:pPr>
      <w:r>
        <w:rPr>
          <w:rStyle w:val="A3"/>
          <w:rFonts w:ascii="Century Gothic" w:hAnsi="Century Gothic" w:cs="Arial"/>
          <w:sz w:val="22"/>
          <w:szCs w:val="22"/>
        </w:rPr>
        <w:t xml:space="preserve">Innovativ und elegant: </w:t>
      </w:r>
      <w:r w:rsidR="00866082" w:rsidRPr="00866082">
        <w:rPr>
          <w:rStyle w:val="A3"/>
          <w:rFonts w:ascii="Century Gothic" w:hAnsi="Century Gothic" w:cs="Arial"/>
          <w:sz w:val="22"/>
          <w:szCs w:val="22"/>
        </w:rPr>
        <w:t>Das besonders schlank</w:t>
      </w:r>
      <w:r w:rsidR="00B338AF">
        <w:rPr>
          <w:rStyle w:val="A3"/>
          <w:rFonts w:ascii="Century Gothic" w:hAnsi="Century Gothic" w:cs="Arial"/>
          <w:sz w:val="22"/>
          <w:szCs w:val="22"/>
        </w:rPr>
        <w:t>e</w:t>
      </w:r>
      <w:r w:rsidR="00866082" w:rsidRPr="00866082">
        <w:rPr>
          <w:rStyle w:val="A3"/>
          <w:rFonts w:ascii="Century Gothic" w:hAnsi="Century Gothic" w:cs="Arial"/>
          <w:sz w:val="22"/>
          <w:szCs w:val="22"/>
        </w:rPr>
        <w:t xml:space="preserve"> System benötigt keine Zusatzantenne und übertrifft trotzdem seine Vorgänger in Sachen Übertragungsqualität und Reichweite. Das PACKTALK EDGE besticht durch sein </w:t>
      </w:r>
      <w:r>
        <w:rPr>
          <w:rStyle w:val="A3"/>
          <w:rFonts w:ascii="Century Gothic" w:hAnsi="Century Gothic" w:cs="Arial"/>
          <w:sz w:val="22"/>
          <w:szCs w:val="22"/>
        </w:rPr>
        <w:t>kompaktes</w:t>
      </w:r>
      <w:r w:rsidR="00866082" w:rsidRPr="00866082">
        <w:rPr>
          <w:rStyle w:val="A3"/>
          <w:rFonts w:ascii="Century Gothic" w:hAnsi="Century Gothic" w:cs="Arial"/>
          <w:sz w:val="22"/>
          <w:szCs w:val="22"/>
        </w:rPr>
        <w:t xml:space="preserve"> Design und wirkt daher wie ein integraler Bestandteil des Helms. Gleichwohl sorgt die ergonomisch</w:t>
      </w:r>
      <w:r>
        <w:rPr>
          <w:rStyle w:val="A3"/>
          <w:rFonts w:ascii="Century Gothic" w:hAnsi="Century Gothic" w:cs="Arial"/>
          <w:sz w:val="22"/>
          <w:szCs w:val="22"/>
        </w:rPr>
        <w:t>-optimierte</w:t>
      </w:r>
      <w:r w:rsidR="00866082" w:rsidRPr="00866082">
        <w:rPr>
          <w:rStyle w:val="A3"/>
          <w:rFonts w:ascii="Century Gothic" w:hAnsi="Century Gothic" w:cs="Arial"/>
          <w:sz w:val="22"/>
          <w:szCs w:val="22"/>
        </w:rPr>
        <w:t xml:space="preserve"> Formgebung dafür, dass die Tasten und das Scrollrad auch mit Handschuhen optimal </w:t>
      </w:r>
      <w:r w:rsidR="00866082" w:rsidRPr="00866082">
        <w:rPr>
          <w:rStyle w:val="A3"/>
          <w:rFonts w:ascii="Century Gothic" w:hAnsi="Century Gothic" w:cs="Arial"/>
          <w:sz w:val="22"/>
          <w:szCs w:val="22"/>
        </w:rPr>
        <w:lastRenderedPageBreak/>
        <w:t xml:space="preserve">zu erfühlen sind und die Bedienung intuitiv und zielsicher erfolgen kann. </w:t>
      </w:r>
      <w:r w:rsidR="00996DC4">
        <w:rPr>
          <w:rStyle w:val="A3"/>
          <w:rFonts w:ascii="Century Gothic" w:hAnsi="Century Gothic" w:cs="Arial"/>
          <w:sz w:val="22"/>
          <w:szCs w:val="22"/>
        </w:rPr>
        <w:t>Oder anders gesagt: Mit den neuen Features des PACKTALK EDGE wird die in vielen internationalen Tests als weltweit beste Kommunikationssysteme ausgezeichnete PACKTALK-Serie nochmals ein deutliches Stück besser.</w:t>
      </w:r>
    </w:p>
    <w:p w14:paraId="049586EC" w14:textId="605BA80A" w:rsidR="00CE34FF" w:rsidRDefault="00701DF6" w:rsidP="00BD609F">
      <w:pPr>
        <w:spacing w:before="120" w:after="120"/>
        <w:ind w:right="142"/>
        <w:rPr>
          <w:rStyle w:val="A3"/>
          <w:rFonts w:ascii="Century Gothic" w:hAnsi="Century Gothic" w:cs="Arial"/>
          <w:sz w:val="22"/>
          <w:szCs w:val="22"/>
        </w:rPr>
      </w:pPr>
      <w:r>
        <w:rPr>
          <w:rStyle w:val="A3"/>
          <w:rFonts w:ascii="Century Gothic" w:hAnsi="Century Gothic" w:cs="Arial"/>
          <w:sz w:val="22"/>
          <w:szCs w:val="22"/>
        </w:rPr>
        <w:t xml:space="preserve">Kurzer Blick zurück: </w:t>
      </w:r>
      <w:r w:rsidRPr="00701DF6">
        <w:rPr>
          <w:rStyle w:val="A3"/>
          <w:rFonts w:ascii="Century Gothic" w:hAnsi="Century Gothic" w:cs="Arial"/>
          <w:sz w:val="22"/>
          <w:szCs w:val="22"/>
        </w:rPr>
        <w:t>Im Jahr 2015 brachte Cardo Systems mit der Einführung</w:t>
      </w:r>
      <w:r w:rsidR="0028517F">
        <w:rPr>
          <w:rStyle w:val="A3"/>
          <w:rFonts w:ascii="Century Gothic" w:hAnsi="Century Gothic" w:cs="Arial"/>
          <w:sz w:val="22"/>
          <w:szCs w:val="22"/>
        </w:rPr>
        <w:t xml:space="preserve"> seiner</w:t>
      </w:r>
      <w:r w:rsidRPr="00701DF6">
        <w:rPr>
          <w:rStyle w:val="A3"/>
          <w:rFonts w:ascii="Century Gothic" w:hAnsi="Century Gothic" w:cs="Arial"/>
          <w:sz w:val="22"/>
          <w:szCs w:val="22"/>
        </w:rPr>
        <w:t xml:space="preserve"> Dynamic Mesh Communication (DMC) das weltweit erste Motorrad-Kommunikationssystem auf den Markt, das mit seinen Features über den Bluetooth-Standard</w:t>
      </w:r>
      <w:r w:rsidR="0028517F">
        <w:rPr>
          <w:rStyle w:val="A3"/>
          <w:rFonts w:ascii="Century Gothic" w:hAnsi="Century Gothic" w:cs="Arial"/>
          <w:sz w:val="22"/>
          <w:szCs w:val="22"/>
        </w:rPr>
        <w:t xml:space="preserve"> der </w:t>
      </w:r>
      <w:r>
        <w:rPr>
          <w:rStyle w:val="A3"/>
          <w:rFonts w:ascii="Century Gothic" w:hAnsi="Century Gothic" w:cs="Arial"/>
          <w:sz w:val="22"/>
          <w:szCs w:val="22"/>
        </w:rPr>
        <w:t xml:space="preserve">„Punkt-zu-Punkt“-Verbindungen </w:t>
      </w:r>
      <w:r w:rsidRPr="00701DF6">
        <w:rPr>
          <w:rStyle w:val="A3"/>
          <w:rFonts w:ascii="Century Gothic" w:hAnsi="Century Gothic" w:cs="Arial"/>
          <w:sz w:val="22"/>
          <w:szCs w:val="22"/>
        </w:rPr>
        <w:t xml:space="preserve">hinausgeht. Auf Basis der hochmodernen Mesh/DMC-Technologie bauen die Geräte ein </w:t>
      </w:r>
      <w:r>
        <w:rPr>
          <w:rStyle w:val="A3"/>
          <w:rFonts w:ascii="Century Gothic" w:hAnsi="Century Gothic" w:cs="Arial"/>
          <w:sz w:val="22"/>
          <w:szCs w:val="22"/>
        </w:rPr>
        <w:t xml:space="preserve">dynamisches </w:t>
      </w:r>
      <w:r w:rsidRPr="00701DF6">
        <w:rPr>
          <w:rStyle w:val="A3"/>
          <w:rFonts w:ascii="Century Gothic" w:hAnsi="Century Gothic" w:cs="Arial"/>
          <w:sz w:val="22"/>
          <w:szCs w:val="22"/>
        </w:rPr>
        <w:t xml:space="preserve">Netzwerk für </w:t>
      </w:r>
      <w:proofErr w:type="spellStart"/>
      <w:r w:rsidRPr="00701DF6">
        <w:rPr>
          <w:rStyle w:val="A3"/>
          <w:rFonts w:ascii="Century Gothic" w:hAnsi="Century Gothic" w:cs="Arial"/>
          <w:sz w:val="22"/>
          <w:szCs w:val="22"/>
        </w:rPr>
        <w:t>Intercom</w:t>
      </w:r>
      <w:proofErr w:type="spellEnd"/>
      <w:r w:rsidRPr="00701DF6">
        <w:rPr>
          <w:rStyle w:val="A3"/>
          <w:rFonts w:ascii="Century Gothic" w:hAnsi="Century Gothic" w:cs="Arial"/>
          <w:sz w:val="22"/>
          <w:szCs w:val="22"/>
        </w:rPr>
        <w:t xml:space="preserve">-Verbindungen auf, das sich selbst laufend optimiert. Damit wird die komfortable Kommunikation in Gruppen von bis zu 15 </w:t>
      </w:r>
      <w:proofErr w:type="spellStart"/>
      <w:proofErr w:type="gramStart"/>
      <w:r w:rsidRPr="00701DF6">
        <w:rPr>
          <w:rStyle w:val="A3"/>
          <w:rFonts w:ascii="Century Gothic" w:hAnsi="Century Gothic" w:cs="Arial"/>
          <w:sz w:val="22"/>
          <w:szCs w:val="22"/>
        </w:rPr>
        <w:t>Teilnehmer:innen</w:t>
      </w:r>
      <w:proofErr w:type="spellEnd"/>
      <w:proofErr w:type="gramEnd"/>
      <w:r w:rsidRPr="00701DF6">
        <w:rPr>
          <w:rStyle w:val="A3"/>
          <w:rFonts w:ascii="Century Gothic" w:hAnsi="Century Gothic" w:cs="Arial"/>
          <w:sz w:val="22"/>
          <w:szCs w:val="22"/>
        </w:rPr>
        <w:t xml:space="preserve"> </w:t>
      </w:r>
      <w:r w:rsidR="007F3A14" w:rsidRPr="00701DF6">
        <w:rPr>
          <w:rStyle w:val="A3"/>
          <w:rFonts w:ascii="Century Gothic" w:hAnsi="Century Gothic" w:cs="Arial"/>
          <w:sz w:val="22"/>
          <w:szCs w:val="22"/>
        </w:rPr>
        <w:t xml:space="preserve">ermöglicht </w:t>
      </w:r>
      <w:r w:rsidRPr="00701DF6">
        <w:rPr>
          <w:rStyle w:val="A3"/>
          <w:rFonts w:ascii="Century Gothic" w:hAnsi="Century Gothic" w:cs="Arial"/>
          <w:sz w:val="22"/>
          <w:szCs w:val="22"/>
        </w:rPr>
        <w:t xml:space="preserve">– inklusive der automatischen Wiederaufnahme von </w:t>
      </w:r>
      <w:r w:rsidR="007F3A14">
        <w:rPr>
          <w:rStyle w:val="A3"/>
          <w:rFonts w:ascii="Century Gothic" w:hAnsi="Century Gothic" w:cs="Arial"/>
          <w:sz w:val="22"/>
          <w:szCs w:val="22"/>
        </w:rPr>
        <w:t xml:space="preserve">zeitweilig </w:t>
      </w:r>
      <w:r w:rsidRPr="00701DF6">
        <w:rPr>
          <w:rStyle w:val="A3"/>
          <w:rFonts w:ascii="Century Gothic" w:hAnsi="Century Gothic" w:cs="Arial"/>
          <w:sz w:val="22"/>
          <w:szCs w:val="22"/>
        </w:rPr>
        <w:t>gelösten Verbindungen</w:t>
      </w:r>
      <w:r>
        <w:rPr>
          <w:rStyle w:val="A3"/>
          <w:rFonts w:ascii="Century Gothic" w:hAnsi="Century Gothic" w:cs="Arial"/>
          <w:sz w:val="22"/>
          <w:szCs w:val="22"/>
        </w:rPr>
        <w:t xml:space="preserve">. Zudem erhöht sich </w:t>
      </w:r>
      <w:r w:rsidR="007F3A14">
        <w:rPr>
          <w:rStyle w:val="A3"/>
          <w:rFonts w:ascii="Century Gothic" w:hAnsi="Century Gothic" w:cs="Arial"/>
          <w:sz w:val="22"/>
          <w:szCs w:val="22"/>
        </w:rPr>
        <w:t>d</w:t>
      </w:r>
      <w:r>
        <w:rPr>
          <w:rStyle w:val="A3"/>
          <w:rFonts w:ascii="Century Gothic" w:hAnsi="Century Gothic" w:cs="Arial"/>
          <w:sz w:val="22"/>
          <w:szCs w:val="22"/>
        </w:rPr>
        <w:t xml:space="preserve">ie mögliche Reichweite der Kommunikation auf </w:t>
      </w:r>
      <w:r w:rsidRPr="00701DF6">
        <w:rPr>
          <w:rStyle w:val="A3"/>
          <w:rFonts w:ascii="Century Gothic" w:hAnsi="Century Gothic" w:cs="Arial"/>
          <w:sz w:val="22"/>
          <w:szCs w:val="22"/>
        </w:rPr>
        <w:t>bis zu acht Kilometer.</w:t>
      </w:r>
    </w:p>
    <w:p w14:paraId="7765C68D" w14:textId="4AA8200B" w:rsidR="00CE34FF" w:rsidRDefault="007F3A14" w:rsidP="00BD609F">
      <w:pPr>
        <w:spacing w:before="120" w:after="120"/>
        <w:ind w:right="284"/>
        <w:rPr>
          <w:rStyle w:val="A3"/>
          <w:rFonts w:ascii="Century Gothic" w:hAnsi="Century Gothic" w:cs="Arial"/>
          <w:sz w:val="22"/>
          <w:szCs w:val="22"/>
        </w:rPr>
      </w:pPr>
      <w:r w:rsidRPr="007F3A14">
        <w:rPr>
          <w:rStyle w:val="A3"/>
          <w:rFonts w:ascii="Century Gothic" w:hAnsi="Century Gothic" w:cs="Arial"/>
          <w:sz w:val="22"/>
          <w:szCs w:val="22"/>
        </w:rPr>
        <w:t xml:space="preserve">Mit dem PACKTALK EDGE geht Cardo nun einen Schritt weiter </w:t>
      </w:r>
      <w:r w:rsidR="006A7B4B">
        <w:rPr>
          <w:rStyle w:val="A3"/>
          <w:rFonts w:ascii="Century Gothic" w:hAnsi="Century Gothic" w:cs="Arial"/>
          <w:sz w:val="22"/>
          <w:szCs w:val="22"/>
        </w:rPr>
        <w:t xml:space="preserve">und präsentiert den Beweis, dass auch eine marktführende Technologie weiter optimiert werden kann: mit dem </w:t>
      </w:r>
      <w:r w:rsidRPr="007F3A14">
        <w:rPr>
          <w:rStyle w:val="A3"/>
          <w:rFonts w:ascii="Century Gothic" w:hAnsi="Century Gothic" w:cs="Arial"/>
          <w:sz w:val="22"/>
          <w:szCs w:val="22"/>
        </w:rPr>
        <w:t xml:space="preserve">DMC-System der zweiten Generation. </w:t>
      </w:r>
      <w:r w:rsidR="00BD609F">
        <w:rPr>
          <w:rStyle w:val="A3"/>
          <w:rFonts w:ascii="Century Gothic" w:hAnsi="Century Gothic" w:cs="Arial"/>
          <w:sz w:val="22"/>
          <w:szCs w:val="22"/>
        </w:rPr>
        <w:t xml:space="preserve">Dynamic Mesh 2.0 </w:t>
      </w:r>
      <w:r w:rsidRPr="007F3A14">
        <w:rPr>
          <w:rStyle w:val="A3"/>
          <w:rFonts w:ascii="Century Gothic" w:hAnsi="Century Gothic" w:cs="Arial"/>
          <w:sz w:val="22"/>
          <w:szCs w:val="22"/>
        </w:rPr>
        <w:t xml:space="preserve">bietet eine nochmal deutlich verbesserte </w:t>
      </w:r>
      <w:proofErr w:type="spellStart"/>
      <w:r w:rsidRPr="007F3A14">
        <w:rPr>
          <w:rStyle w:val="A3"/>
          <w:rFonts w:ascii="Century Gothic" w:hAnsi="Century Gothic" w:cs="Arial"/>
          <w:sz w:val="22"/>
          <w:szCs w:val="22"/>
        </w:rPr>
        <w:t>Intercom</w:t>
      </w:r>
      <w:proofErr w:type="spellEnd"/>
      <w:r w:rsidRPr="007F3A14">
        <w:rPr>
          <w:rStyle w:val="A3"/>
          <w:rFonts w:ascii="Century Gothic" w:hAnsi="Century Gothic" w:cs="Arial"/>
          <w:sz w:val="22"/>
          <w:szCs w:val="22"/>
        </w:rPr>
        <w:t>-Klangqualität durch Breitband-Übertragung</w:t>
      </w:r>
      <w:r w:rsidR="006A7B4B">
        <w:rPr>
          <w:rStyle w:val="A3"/>
          <w:rFonts w:ascii="Century Gothic" w:hAnsi="Century Gothic" w:cs="Arial"/>
          <w:sz w:val="22"/>
          <w:szCs w:val="22"/>
        </w:rPr>
        <w:t xml:space="preserve"> und</w:t>
      </w:r>
      <w:r w:rsidRPr="007F3A14">
        <w:rPr>
          <w:rStyle w:val="A3"/>
          <w:rFonts w:ascii="Century Gothic" w:hAnsi="Century Gothic" w:cs="Arial"/>
          <w:sz w:val="22"/>
          <w:szCs w:val="22"/>
        </w:rPr>
        <w:t xml:space="preserve"> ein spürbar einfacheres und sehr viel schnelleres „Pairing“ zwischen den verbundenen Systemen</w:t>
      </w:r>
      <w:r w:rsidR="00BD609F">
        <w:rPr>
          <w:rStyle w:val="A3"/>
          <w:rFonts w:ascii="Century Gothic" w:hAnsi="Century Gothic" w:cs="Arial"/>
          <w:sz w:val="22"/>
          <w:szCs w:val="22"/>
        </w:rPr>
        <w:t xml:space="preserve">. Hinzu kommt </w:t>
      </w:r>
      <w:r w:rsidRPr="007F3A14">
        <w:rPr>
          <w:rStyle w:val="A3"/>
          <w:rFonts w:ascii="Century Gothic" w:hAnsi="Century Gothic" w:cs="Arial"/>
          <w:sz w:val="22"/>
          <w:szCs w:val="22"/>
        </w:rPr>
        <w:t>ein schnellere</w:t>
      </w:r>
      <w:r w:rsidR="00BD609F">
        <w:rPr>
          <w:rStyle w:val="A3"/>
          <w:rFonts w:ascii="Century Gothic" w:hAnsi="Century Gothic" w:cs="Arial"/>
          <w:sz w:val="22"/>
          <w:szCs w:val="22"/>
        </w:rPr>
        <w:t>r</w:t>
      </w:r>
      <w:r w:rsidRPr="007F3A14">
        <w:rPr>
          <w:rStyle w:val="A3"/>
          <w:rFonts w:ascii="Century Gothic" w:hAnsi="Century Gothic" w:cs="Arial"/>
          <w:sz w:val="22"/>
          <w:szCs w:val="22"/>
        </w:rPr>
        <w:t xml:space="preserve"> Verbindungsaufbau mit herkömmlichen Bluetooth-Systemen sowie die Unterstützung der </w:t>
      </w:r>
      <w:r w:rsidR="00456E17">
        <w:rPr>
          <w:rStyle w:val="A3"/>
          <w:rFonts w:ascii="Century Gothic" w:hAnsi="Century Gothic" w:cs="Arial"/>
          <w:sz w:val="22"/>
          <w:szCs w:val="22"/>
        </w:rPr>
        <w:t>„</w:t>
      </w:r>
      <w:r w:rsidRPr="007F3A14">
        <w:rPr>
          <w:rStyle w:val="A3"/>
          <w:rFonts w:ascii="Century Gothic" w:hAnsi="Century Gothic" w:cs="Arial"/>
          <w:sz w:val="22"/>
          <w:szCs w:val="22"/>
        </w:rPr>
        <w:t>Live</w:t>
      </w:r>
      <w:r w:rsidR="001900DD">
        <w:rPr>
          <w:rStyle w:val="A3"/>
          <w:rFonts w:ascii="Century Gothic" w:hAnsi="Century Gothic" w:cs="Arial"/>
          <w:sz w:val="22"/>
          <w:szCs w:val="22"/>
        </w:rPr>
        <w:t xml:space="preserve"> </w:t>
      </w:r>
      <w:proofErr w:type="spellStart"/>
      <w:r w:rsidRPr="007F3A14">
        <w:rPr>
          <w:rStyle w:val="A3"/>
          <w:rFonts w:ascii="Century Gothic" w:hAnsi="Century Gothic" w:cs="Arial"/>
          <w:sz w:val="22"/>
          <w:szCs w:val="22"/>
        </w:rPr>
        <w:t>Intercom</w:t>
      </w:r>
      <w:proofErr w:type="spellEnd"/>
      <w:r w:rsidR="00456E17">
        <w:rPr>
          <w:rStyle w:val="A3"/>
          <w:rFonts w:ascii="Century Gothic" w:hAnsi="Century Gothic" w:cs="Arial"/>
          <w:sz w:val="22"/>
          <w:szCs w:val="22"/>
        </w:rPr>
        <w:t>“</w:t>
      </w:r>
      <w:r w:rsidRPr="007F3A14">
        <w:rPr>
          <w:rStyle w:val="A3"/>
          <w:rFonts w:ascii="Century Gothic" w:hAnsi="Century Gothic" w:cs="Arial"/>
          <w:sz w:val="22"/>
          <w:szCs w:val="22"/>
        </w:rPr>
        <w:t xml:space="preserve"> Bluetooth-Technologie.</w:t>
      </w:r>
    </w:p>
    <w:p w14:paraId="167EFF9E" w14:textId="25C9FDD7" w:rsidR="00685996" w:rsidRDefault="009F1925" w:rsidP="009F1925">
      <w:pPr>
        <w:spacing w:before="120" w:after="120"/>
        <w:rPr>
          <w:rStyle w:val="A3"/>
          <w:rFonts w:ascii="Century Gothic" w:hAnsi="Century Gothic" w:cs="Arial"/>
          <w:sz w:val="22"/>
          <w:szCs w:val="22"/>
        </w:rPr>
      </w:pPr>
      <w:r>
        <w:rPr>
          <w:rStyle w:val="A3"/>
          <w:rFonts w:ascii="Century Gothic" w:hAnsi="Century Gothic" w:cs="Arial"/>
          <w:sz w:val="22"/>
          <w:szCs w:val="22"/>
        </w:rPr>
        <w:t xml:space="preserve">Doch damit nicht genug: </w:t>
      </w:r>
      <w:r w:rsidR="007F3A14" w:rsidRPr="007F3A14">
        <w:rPr>
          <w:rStyle w:val="A3"/>
          <w:rFonts w:ascii="Century Gothic" w:hAnsi="Century Gothic" w:cs="Arial"/>
          <w:sz w:val="22"/>
          <w:szCs w:val="22"/>
        </w:rPr>
        <w:t xml:space="preserve">Neben den umfangreichen Updates bei der </w:t>
      </w:r>
      <w:proofErr w:type="spellStart"/>
      <w:r w:rsidR="007F3A14" w:rsidRPr="007F3A14">
        <w:rPr>
          <w:rStyle w:val="A3"/>
          <w:rFonts w:ascii="Century Gothic" w:hAnsi="Century Gothic" w:cs="Arial"/>
          <w:sz w:val="22"/>
          <w:szCs w:val="22"/>
        </w:rPr>
        <w:t>Intercom</w:t>
      </w:r>
      <w:proofErr w:type="spellEnd"/>
      <w:r w:rsidR="007F3A14" w:rsidRPr="007F3A14">
        <w:rPr>
          <w:rStyle w:val="A3"/>
          <w:rFonts w:ascii="Century Gothic" w:hAnsi="Century Gothic" w:cs="Arial"/>
          <w:sz w:val="22"/>
          <w:szCs w:val="22"/>
        </w:rPr>
        <w:t>-Technologie schlägt das PACKTALK EDGE seine Vorgänger auch bei der Musik</w:t>
      </w:r>
      <w:r>
        <w:rPr>
          <w:rStyle w:val="A3"/>
          <w:rFonts w:ascii="Century Gothic" w:hAnsi="Century Gothic" w:cs="Arial"/>
          <w:sz w:val="22"/>
          <w:szCs w:val="22"/>
        </w:rPr>
        <w:t>- und Sprach</w:t>
      </w:r>
      <w:r w:rsidR="007F3A14" w:rsidRPr="007F3A14">
        <w:rPr>
          <w:rStyle w:val="A3"/>
          <w:rFonts w:ascii="Century Gothic" w:hAnsi="Century Gothic" w:cs="Arial"/>
          <w:sz w:val="22"/>
          <w:szCs w:val="22"/>
        </w:rPr>
        <w:t>wiedergabe im Helm</w:t>
      </w:r>
      <w:r w:rsidR="007F3A14">
        <w:rPr>
          <w:rStyle w:val="A3"/>
          <w:rFonts w:ascii="Century Gothic" w:hAnsi="Century Gothic" w:cs="Arial"/>
          <w:sz w:val="22"/>
          <w:szCs w:val="22"/>
        </w:rPr>
        <w:t xml:space="preserve"> – unter anderem </w:t>
      </w:r>
      <w:r w:rsidR="00362AA1">
        <w:rPr>
          <w:rStyle w:val="A3"/>
          <w:rFonts w:ascii="Century Gothic" w:hAnsi="Century Gothic" w:cs="Arial"/>
          <w:sz w:val="22"/>
          <w:szCs w:val="22"/>
        </w:rPr>
        <w:t>D</w:t>
      </w:r>
      <w:r w:rsidR="00362AA1" w:rsidRPr="007F3A14">
        <w:rPr>
          <w:rStyle w:val="A3"/>
          <w:rFonts w:ascii="Century Gothic" w:hAnsi="Century Gothic" w:cs="Arial"/>
          <w:sz w:val="22"/>
          <w:szCs w:val="22"/>
        </w:rPr>
        <w:t xml:space="preserve">ank </w:t>
      </w:r>
      <w:r w:rsidR="007F3A14" w:rsidRPr="007F3A14">
        <w:rPr>
          <w:rStyle w:val="A3"/>
          <w:rFonts w:ascii="Century Gothic" w:hAnsi="Century Gothic" w:cs="Arial"/>
          <w:sz w:val="22"/>
          <w:szCs w:val="22"/>
        </w:rPr>
        <w:t>neu gestalteter JBL-Lautsprecher und drei neuer Klangprofile.</w:t>
      </w:r>
      <w:r w:rsidR="00D028B8">
        <w:rPr>
          <w:rStyle w:val="A3"/>
          <w:rFonts w:ascii="Century Gothic" w:hAnsi="Century Gothic" w:cs="Arial"/>
          <w:sz w:val="22"/>
          <w:szCs w:val="22"/>
        </w:rPr>
        <w:t xml:space="preserve"> </w:t>
      </w:r>
      <w:r w:rsidR="00D028B8" w:rsidRPr="00D028B8">
        <w:rPr>
          <w:rStyle w:val="A3"/>
          <w:rFonts w:ascii="Century Gothic" w:hAnsi="Century Gothic" w:cs="Arial"/>
          <w:sz w:val="22"/>
          <w:szCs w:val="22"/>
        </w:rPr>
        <w:t xml:space="preserve">Darüber hinaus lässt sich das PACKTALK EDGE mit einer neuen, magnetischen </w:t>
      </w:r>
      <w:r w:rsidR="00BD609F">
        <w:rPr>
          <w:rStyle w:val="A3"/>
          <w:rFonts w:ascii="Century Gothic" w:hAnsi="Century Gothic" w:cs="Arial"/>
          <w:sz w:val="22"/>
          <w:szCs w:val="22"/>
        </w:rPr>
        <w:t xml:space="preserve">Befestigung </w:t>
      </w:r>
      <w:r w:rsidR="00D028B8" w:rsidRPr="00D028B8">
        <w:rPr>
          <w:rStyle w:val="A3"/>
          <w:rFonts w:ascii="Century Gothic" w:hAnsi="Century Gothic" w:cs="Arial"/>
          <w:sz w:val="22"/>
          <w:szCs w:val="22"/>
        </w:rPr>
        <w:t>an jedem Helm befestigen</w:t>
      </w:r>
      <w:r w:rsidR="00685996">
        <w:rPr>
          <w:rStyle w:val="A3"/>
          <w:rFonts w:ascii="Century Gothic" w:hAnsi="Century Gothic" w:cs="Arial"/>
          <w:sz w:val="22"/>
          <w:szCs w:val="22"/>
        </w:rPr>
        <w:t>. Sie lässt das System kinderleicht an de</w:t>
      </w:r>
      <w:r w:rsidR="00BD609F">
        <w:rPr>
          <w:rStyle w:val="A3"/>
          <w:rFonts w:ascii="Century Gothic" w:hAnsi="Century Gothic" w:cs="Arial"/>
          <w:sz w:val="22"/>
          <w:szCs w:val="22"/>
        </w:rPr>
        <w:t>r</w:t>
      </w:r>
      <w:r w:rsidR="00685996">
        <w:rPr>
          <w:rStyle w:val="A3"/>
          <w:rFonts w:ascii="Century Gothic" w:hAnsi="Century Gothic" w:cs="Arial"/>
          <w:sz w:val="22"/>
          <w:szCs w:val="22"/>
        </w:rPr>
        <w:t xml:space="preserve"> </w:t>
      </w:r>
      <w:r w:rsidR="00BD609F">
        <w:rPr>
          <w:rStyle w:val="A3"/>
          <w:rFonts w:ascii="Century Gothic" w:hAnsi="Century Gothic" w:cs="Arial"/>
          <w:sz w:val="22"/>
          <w:szCs w:val="22"/>
        </w:rPr>
        <w:t>Helmh</w:t>
      </w:r>
      <w:r w:rsidR="00BD609F" w:rsidRPr="00D028B8">
        <w:rPr>
          <w:rStyle w:val="A3"/>
          <w:rFonts w:ascii="Century Gothic" w:hAnsi="Century Gothic" w:cs="Arial"/>
          <w:sz w:val="22"/>
          <w:szCs w:val="22"/>
        </w:rPr>
        <w:t xml:space="preserve">alterung </w:t>
      </w:r>
      <w:r w:rsidR="00685996">
        <w:rPr>
          <w:rStyle w:val="A3"/>
          <w:rFonts w:ascii="Century Gothic" w:hAnsi="Century Gothic" w:cs="Arial"/>
          <w:sz w:val="22"/>
          <w:szCs w:val="22"/>
        </w:rPr>
        <w:t xml:space="preserve">andocken und hält es gleichwohl fest und sicher an seinem Platz – leichter und komfortabler geht es nicht. </w:t>
      </w:r>
    </w:p>
    <w:p w14:paraId="2121158F" w14:textId="77777777" w:rsidR="006E59C9" w:rsidRDefault="00685996" w:rsidP="00BD609F">
      <w:pPr>
        <w:spacing w:before="120" w:after="120"/>
        <w:ind w:right="141"/>
        <w:rPr>
          <w:rStyle w:val="A3"/>
          <w:rFonts w:ascii="Century Gothic" w:hAnsi="Century Gothic" w:cs="Arial"/>
          <w:sz w:val="22"/>
          <w:szCs w:val="22"/>
        </w:rPr>
      </w:pPr>
      <w:r>
        <w:rPr>
          <w:rStyle w:val="A3"/>
          <w:rFonts w:ascii="Century Gothic" w:hAnsi="Century Gothic" w:cs="Arial"/>
          <w:sz w:val="22"/>
          <w:szCs w:val="22"/>
        </w:rPr>
        <w:t xml:space="preserve">Das neue System </w:t>
      </w:r>
      <w:r w:rsidR="00D028B8" w:rsidRPr="00D028B8">
        <w:rPr>
          <w:rStyle w:val="A3"/>
          <w:rFonts w:ascii="Century Gothic" w:hAnsi="Century Gothic" w:cs="Arial"/>
          <w:sz w:val="22"/>
          <w:szCs w:val="22"/>
        </w:rPr>
        <w:t>verfügt über ein Mikrofon mit verbesserter Geräuschunterdrückung</w:t>
      </w:r>
      <w:r>
        <w:rPr>
          <w:rStyle w:val="A3"/>
          <w:rFonts w:ascii="Century Gothic" w:hAnsi="Century Gothic" w:cs="Arial"/>
          <w:sz w:val="22"/>
          <w:szCs w:val="22"/>
        </w:rPr>
        <w:t xml:space="preserve"> </w:t>
      </w:r>
      <w:r w:rsidR="00A074AA">
        <w:rPr>
          <w:rStyle w:val="A3"/>
          <w:rFonts w:ascii="Century Gothic" w:hAnsi="Century Gothic" w:cs="Arial"/>
          <w:sz w:val="22"/>
          <w:szCs w:val="22"/>
        </w:rPr>
        <w:t xml:space="preserve">– ein echtes Plus für glasklare </w:t>
      </w:r>
      <w:proofErr w:type="spellStart"/>
      <w:r w:rsidR="00A074AA">
        <w:rPr>
          <w:rStyle w:val="A3"/>
          <w:rFonts w:ascii="Century Gothic" w:hAnsi="Century Gothic" w:cs="Arial"/>
          <w:sz w:val="22"/>
          <w:szCs w:val="22"/>
        </w:rPr>
        <w:t>Intercom</w:t>
      </w:r>
      <w:proofErr w:type="spellEnd"/>
      <w:r w:rsidR="00A074AA">
        <w:rPr>
          <w:rStyle w:val="A3"/>
          <w:rFonts w:ascii="Century Gothic" w:hAnsi="Century Gothic" w:cs="Arial"/>
          <w:sz w:val="22"/>
          <w:szCs w:val="22"/>
        </w:rPr>
        <w:t xml:space="preserve">-Qualität sowie </w:t>
      </w:r>
      <w:r w:rsidR="006E59C9">
        <w:rPr>
          <w:rStyle w:val="A3"/>
          <w:rFonts w:ascii="Century Gothic" w:hAnsi="Century Gothic" w:cs="Arial"/>
          <w:sz w:val="22"/>
          <w:szCs w:val="22"/>
        </w:rPr>
        <w:t xml:space="preserve">als Basis für </w:t>
      </w:r>
      <w:r w:rsidR="00A074AA">
        <w:rPr>
          <w:rStyle w:val="A3"/>
          <w:rFonts w:ascii="Century Gothic" w:hAnsi="Century Gothic" w:cs="Arial"/>
          <w:sz w:val="22"/>
          <w:szCs w:val="22"/>
        </w:rPr>
        <w:t>die</w:t>
      </w:r>
      <w:r w:rsidR="008C4BF9">
        <w:rPr>
          <w:rStyle w:val="A3"/>
          <w:rFonts w:ascii="Century Gothic" w:hAnsi="Century Gothic" w:cs="Arial"/>
          <w:sz w:val="22"/>
          <w:szCs w:val="22"/>
        </w:rPr>
        <w:t xml:space="preserve"> weiterentwickelte </w:t>
      </w:r>
      <w:r w:rsidR="00A074AA">
        <w:rPr>
          <w:rStyle w:val="A3"/>
          <w:rFonts w:ascii="Century Gothic" w:hAnsi="Century Gothic" w:cs="Arial"/>
          <w:sz w:val="22"/>
          <w:szCs w:val="22"/>
        </w:rPr>
        <w:t xml:space="preserve">Sprachsteuerung. </w:t>
      </w:r>
      <w:r w:rsidR="008C4BF9">
        <w:rPr>
          <w:rStyle w:val="A3"/>
          <w:rFonts w:ascii="Century Gothic" w:hAnsi="Century Gothic" w:cs="Arial"/>
          <w:sz w:val="22"/>
          <w:szCs w:val="22"/>
        </w:rPr>
        <w:t>M</w:t>
      </w:r>
      <w:r w:rsidR="006E59C9">
        <w:rPr>
          <w:rStyle w:val="A3"/>
          <w:rFonts w:ascii="Century Gothic" w:hAnsi="Century Gothic" w:cs="Arial"/>
          <w:sz w:val="22"/>
          <w:szCs w:val="22"/>
        </w:rPr>
        <w:t>it</w:t>
      </w:r>
      <w:r w:rsidR="006E59C9" w:rsidRPr="00D028B8">
        <w:rPr>
          <w:rStyle w:val="A3"/>
          <w:rFonts w:ascii="Century Gothic" w:hAnsi="Century Gothic" w:cs="Arial"/>
          <w:sz w:val="22"/>
          <w:szCs w:val="22"/>
        </w:rPr>
        <w:t xml:space="preserve"> </w:t>
      </w:r>
      <w:r w:rsidR="008C4BF9">
        <w:rPr>
          <w:rStyle w:val="A3"/>
          <w:rFonts w:ascii="Century Gothic" w:hAnsi="Century Gothic" w:cs="Arial"/>
          <w:sz w:val="22"/>
          <w:szCs w:val="22"/>
        </w:rPr>
        <w:t xml:space="preserve">deren Hilfe </w:t>
      </w:r>
      <w:r w:rsidR="006E59C9" w:rsidRPr="00D028B8">
        <w:rPr>
          <w:rStyle w:val="A3"/>
          <w:rFonts w:ascii="Century Gothic" w:hAnsi="Century Gothic" w:cs="Arial"/>
          <w:sz w:val="22"/>
          <w:szCs w:val="22"/>
        </w:rPr>
        <w:t>können die Fahrer ihr Gerät einfach mit „Hey, Cardo“ aktivieren</w:t>
      </w:r>
      <w:r w:rsidR="006E59C9">
        <w:rPr>
          <w:rStyle w:val="A3"/>
          <w:rFonts w:ascii="Century Gothic" w:hAnsi="Century Gothic" w:cs="Arial"/>
          <w:sz w:val="22"/>
          <w:szCs w:val="22"/>
        </w:rPr>
        <w:t xml:space="preserve">, mit dem darauffolgenden Kommando die gewünschte Funktion ansteuern </w:t>
      </w:r>
      <w:r w:rsidR="006E59C9" w:rsidRPr="00D028B8">
        <w:rPr>
          <w:rStyle w:val="A3"/>
          <w:rFonts w:ascii="Century Gothic" w:hAnsi="Century Gothic" w:cs="Arial"/>
          <w:sz w:val="22"/>
          <w:szCs w:val="22"/>
        </w:rPr>
        <w:t xml:space="preserve">und </w:t>
      </w:r>
      <w:r w:rsidR="008C4BF9">
        <w:rPr>
          <w:rStyle w:val="A3"/>
          <w:rFonts w:ascii="Century Gothic" w:hAnsi="Century Gothic" w:cs="Arial"/>
          <w:sz w:val="22"/>
          <w:szCs w:val="22"/>
        </w:rPr>
        <w:t>währenddessen</w:t>
      </w:r>
      <w:r w:rsidR="006E59C9" w:rsidRPr="00D028B8">
        <w:rPr>
          <w:rStyle w:val="A3"/>
          <w:rFonts w:ascii="Century Gothic" w:hAnsi="Century Gothic" w:cs="Arial"/>
          <w:sz w:val="22"/>
          <w:szCs w:val="22"/>
        </w:rPr>
        <w:t xml:space="preserve"> ihre Augen auf der Straße und die Hände am Lenker lassen.</w:t>
      </w:r>
    </w:p>
    <w:p w14:paraId="0D44DB88" w14:textId="3AD648D7" w:rsidR="007F3A14" w:rsidRDefault="00D028B8" w:rsidP="009F1925">
      <w:pPr>
        <w:spacing w:before="120" w:after="120"/>
        <w:ind w:right="283"/>
        <w:rPr>
          <w:rStyle w:val="A3"/>
          <w:rFonts w:ascii="Century Gothic" w:hAnsi="Century Gothic" w:cs="Arial"/>
          <w:sz w:val="22"/>
          <w:szCs w:val="22"/>
        </w:rPr>
      </w:pPr>
      <w:r w:rsidRPr="00D028B8">
        <w:rPr>
          <w:rStyle w:val="A3"/>
          <w:rFonts w:ascii="Century Gothic" w:hAnsi="Century Gothic" w:cs="Arial"/>
          <w:sz w:val="22"/>
          <w:szCs w:val="22"/>
        </w:rPr>
        <w:t xml:space="preserve">Außerdem </w:t>
      </w:r>
      <w:r w:rsidR="00685996">
        <w:rPr>
          <w:rStyle w:val="A3"/>
          <w:rFonts w:ascii="Century Gothic" w:hAnsi="Century Gothic" w:cs="Arial"/>
          <w:sz w:val="22"/>
          <w:szCs w:val="22"/>
        </w:rPr>
        <w:t xml:space="preserve">besitzt das PACKTALK EDGE </w:t>
      </w:r>
      <w:r w:rsidRPr="00D028B8">
        <w:rPr>
          <w:rStyle w:val="A3"/>
          <w:rFonts w:ascii="Century Gothic" w:hAnsi="Century Gothic" w:cs="Arial"/>
          <w:sz w:val="22"/>
          <w:szCs w:val="22"/>
        </w:rPr>
        <w:t xml:space="preserve">den </w:t>
      </w:r>
      <w:r w:rsidR="006E59C9">
        <w:rPr>
          <w:rStyle w:val="A3"/>
          <w:rFonts w:ascii="Century Gothic" w:hAnsi="Century Gothic" w:cs="Arial"/>
          <w:sz w:val="22"/>
          <w:szCs w:val="22"/>
        </w:rPr>
        <w:t xml:space="preserve">aktuell </w:t>
      </w:r>
      <w:r w:rsidRPr="00D028B8">
        <w:rPr>
          <w:rStyle w:val="A3"/>
          <w:rFonts w:ascii="Century Gothic" w:hAnsi="Century Gothic" w:cs="Arial"/>
          <w:sz w:val="22"/>
          <w:szCs w:val="22"/>
        </w:rPr>
        <w:t>fortschrittlichsten Bluetooth 5.2-Chip</w:t>
      </w:r>
      <w:r w:rsidR="006E59C9">
        <w:rPr>
          <w:rStyle w:val="A3"/>
          <w:rFonts w:ascii="Century Gothic" w:hAnsi="Century Gothic" w:cs="Arial"/>
          <w:sz w:val="22"/>
          <w:szCs w:val="22"/>
        </w:rPr>
        <w:t xml:space="preserve">, </w:t>
      </w:r>
      <w:r w:rsidR="00973750">
        <w:rPr>
          <w:rStyle w:val="A3"/>
          <w:rFonts w:ascii="Century Gothic" w:hAnsi="Century Gothic" w:cs="Arial"/>
          <w:sz w:val="22"/>
          <w:szCs w:val="22"/>
        </w:rPr>
        <w:t xml:space="preserve">welcher </w:t>
      </w:r>
      <w:r w:rsidR="00A074AA">
        <w:rPr>
          <w:rStyle w:val="A3"/>
          <w:rFonts w:ascii="Century Gothic" w:hAnsi="Century Gothic" w:cs="Arial"/>
          <w:sz w:val="22"/>
          <w:szCs w:val="22"/>
        </w:rPr>
        <w:t xml:space="preserve">die Fähigkeit des Systems </w:t>
      </w:r>
      <w:r w:rsidRPr="00D028B8">
        <w:rPr>
          <w:rStyle w:val="A3"/>
          <w:rFonts w:ascii="Century Gothic" w:hAnsi="Century Gothic" w:cs="Arial"/>
          <w:sz w:val="22"/>
          <w:szCs w:val="22"/>
        </w:rPr>
        <w:t>für universelle Konnektivität</w:t>
      </w:r>
      <w:r w:rsidR="00A074AA">
        <w:rPr>
          <w:rStyle w:val="A3"/>
          <w:rFonts w:ascii="Century Gothic" w:hAnsi="Century Gothic" w:cs="Arial"/>
          <w:sz w:val="22"/>
          <w:szCs w:val="22"/>
        </w:rPr>
        <w:t xml:space="preserve"> mit allen Bluetooth-Systemen auf dem Markt</w:t>
      </w:r>
      <w:r w:rsidR="006E59C9">
        <w:rPr>
          <w:rStyle w:val="A3"/>
          <w:rFonts w:ascii="Century Gothic" w:hAnsi="Century Gothic" w:cs="Arial"/>
          <w:sz w:val="22"/>
          <w:szCs w:val="22"/>
        </w:rPr>
        <w:t xml:space="preserve"> optimiert. </w:t>
      </w:r>
      <w:r w:rsidR="009F1925">
        <w:rPr>
          <w:rStyle w:val="A3"/>
          <w:rFonts w:ascii="Century Gothic" w:hAnsi="Century Gothic" w:cs="Arial"/>
          <w:sz w:val="22"/>
          <w:szCs w:val="22"/>
        </w:rPr>
        <w:t xml:space="preserve">Gut zu wissen: </w:t>
      </w:r>
      <w:r w:rsidRPr="00D028B8">
        <w:rPr>
          <w:rStyle w:val="A3"/>
          <w:rFonts w:ascii="Century Gothic" w:hAnsi="Century Gothic" w:cs="Arial"/>
          <w:sz w:val="22"/>
          <w:szCs w:val="22"/>
        </w:rPr>
        <w:t>Zu den weiteren Komfortmerkmalen des PACKTALK EDGE gehören eine 13-stündige Akkulaufzeit sowie eine Schnelllad</w:t>
      </w:r>
      <w:r w:rsidR="008C4BF9">
        <w:rPr>
          <w:rStyle w:val="A3"/>
          <w:rFonts w:ascii="Century Gothic" w:hAnsi="Century Gothic" w:cs="Arial"/>
          <w:sz w:val="22"/>
          <w:szCs w:val="22"/>
        </w:rPr>
        <w:t>eoption</w:t>
      </w:r>
      <w:r w:rsidRPr="00D028B8">
        <w:rPr>
          <w:rStyle w:val="A3"/>
          <w:rFonts w:ascii="Century Gothic" w:hAnsi="Century Gothic" w:cs="Arial"/>
          <w:sz w:val="22"/>
          <w:szCs w:val="22"/>
        </w:rPr>
        <w:t xml:space="preserve"> über die integrierte USB-C Ladebuchse. Dabei ermöglicht eine nur 20-minütige Ladedauer zwei Stunden Gesprächszeit, die volle Kapazität ist nach 1,5-2 Stunden erreicht</w:t>
      </w:r>
      <w:r w:rsidR="008C4BF9">
        <w:rPr>
          <w:rStyle w:val="A3"/>
          <w:rFonts w:ascii="Century Gothic" w:hAnsi="Century Gothic" w:cs="Arial"/>
          <w:sz w:val="22"/>
          <w:szCs w:val="22"/>
        </w:rPr>
        <w:t>.</w:t>
      </w:r>
    </w:p>
    <w:p w14:paraId="25A695F2" w14:textId="04B9C4BA" w:rsidR="008C4BF9" w:rsidRPr="008C4BF9" w:rsidRDefault="008C4BF9" w:rsidP="00BD609F">
      <w:pPr>
        <w:spacing w:before="120" w:after="120"/>
        <w:ind w:right="284"/>
        <w:rPr>
          <w:rStyle w:val="A3"/>
          <w:rFonts w:ascii="Century Gothic" w:hAnsi="Century Gothic" w:cs="Arial"/>
          <w:sz w:val="22"/>
          <w:szCs w:val="22"/>
        </w:rPr>
      </w:pPr>
      <w:r w:rsidRPr="008C4BF9">
        <w:rPr>
          <w:rStyle w:val="A3"/>
          <w:rFonts w:ascii="Century Gothic" w:hAnsi="Century Gothic" w:cs="Arial"/>
          <w:sz w:val="22"/>
          <w:szCs w:val="22"/>
        </w:rPr>
        <w:t>Last, but not least ermöglicht das neue PACKTALK EDGE „Over-</w:t>
      </w:r>
      <w:proofErr w:type="spellStart"/>
      <w:r w:rsidRPr="008C4BF9">
        <w:rPr>
          <w:rStyle w:val="A3"/>
          <w:rFonts w:ascii="Century Gothic" w:hAnsi="Century Gothic" w:cs="Arial"/>
          <w:sz w:val="22"/>
          <w:szCs w:val="22"/>
        </w:rPr>
        <w:t>the</w:t>
      </w:r>
      <w:proofErr w:type="spellEnd"/>
      <w:r w:rsidRPr="008C4BF9">
        <w:rPr>
          <w:rStyle w:val="A3"/>
          <w:rFonts w:ascii="Century Gothic" w:hAnsi="Century Gothic" w:cs="Arial"/>
          <w:sz w:val="22"/>
          <w:szCs w:val="22"/>
        </w:rPr>
        <w:t xml:space="preserve">-Air“ Updates der Gerätesoftware über die Cardo Connect App. Das bedeutet, dass </w:t>
      </w:r>
      <w:r w:rsidR="002749CB">
        <w:rPr>
          <w:rStyle w:val="A3"/>
          <w:rFonts w:ascii="Century Gothic" w:hAnsi="Century Gothic" w:cs="Arial"/>
          <w:sz w:val="22"/>
          <w:szCs w:val="22"/>
        </w:rPr>
        <w:t>weder</w:t>
      </w:r>
      <w:r w:rsidR="002749CB" w:rsidRPr="008C4BF9">
        <w:rPr>
          <w:rStyle w:val="A3"/>
          <w:rFonts w:ascii="Century Gothic" w:hAnsi="Century Gothic" w:cs="Arial"/>
          <w:sz w:val="22"/>
          <w:szCs w:val="22"/>
        </w:rPr>
        <w:t xml:space="preserve"> </w:t>
      </w:r>
      <w:r w:rsidRPr="008C4BF9">
        <w:rPr>
          <w:rStyle w:val="A3"/>
          <w:rFonts w:ascii="Century Gothic" w:hAnsi="Century Gothic" w:cs="Arial"/>
          <w:sz w:val="22"/>
          <w:szCs w:val="22"/>
        </w:rPr>
        <w:t xml:space="preserve">Kabel </w:t>
      </w:r>
      <w:r w:rsidR="002749CB">
        <w:rPr>
          <w:rStyle w:val="A3"/>
          <w:rFonts w:ascii="Century Gothic" w:hAnsi="Century Gothic" w:cs="Arial"/>
          <w:sz w:val="22"/>
          <w:szCs w:val="22"/>
        </w:rPr>
        <w:t>noch</w:t>
      </w:r>
      <w:r w:rsidR="002749CB" w:rsidRPr="008C4BF9">
        <w:rPr>
          <w:rStyle w:val="A3"/>
          <w:rFonts w:ascii="Century Gothic" w:hAnsi="Century Gothic" w:cs="Arial"/>
          <w:sz w:val="22"/>
          <w:szCs w:val="22"/>
        </w:rPr>
        <w:t xml:space="preserve"> </w:t>
      </w:r>
      <w:r w:rsidRPr="008C4BF9">
        <w:rPr>
          <w:rStyle w:val="A3"/>
          <w:rFonts w:ascii="Century Gothic" w:hAnsi="Century Gothic" w:cs="Arial"/>
          <w:sz w:val="22"/>
          <w:szCs w:val="22"/>
        </w:rPr>
        <w:t xml:space="preserve">Wi-Fi-Adapter erforderlich sind, um sicherzustellen, dass das PACKTALK EDGE mit der neuesten Firmware ausgestattet ist. </w:t>
      </w:r>
    </w:p>
    <w:p w14:paraId="02D33ED5" w14:textId="044D9B3B" w:rsidR="007F3A14" w:rsidRDefault="008C4BF9" w:rsidP="00BD609F">
      <w:pPr>
        <w:spacing w:before="120" w:after="120"/>
        <w:ind w:right="284"/>
        <w:rPr>
          <w:rStyle w:val="A3"/>
          <w:rFonts w:ascii="Century Gothic" w:hAnsi="Century Gothic" w:cs="Arial"/>
          <w:sz w:val="22"/>
          <w:szCs w:val="22"/>
        </w:rPr>
      </w:pPr>
      <w:r w:rsidRPr="008C4BF9">
        <w:rPr>
          <w:rStyle w:val="A3"/>
          <w:rFonts w:ascii="Century Gothic" w:hAnsi="Century Gothic" w:cs="Arial"/>
          <w:sz w:val="22"/>
          <w:szCs w:val="22"/>
        </w:rPr>
        <w:t xml:space="preserve">Alon </w:t>
      </w:r>
      <w:proofErr w:type="spellStart"/>
      <w:r w:rsidRPr="008C4BF9">
        <w:rPr>
          <w:rStyle w:val="A3"/>
          <w:rFonts w:ascii="Century Gothic" w:hAnsi="Century Gothic" w:cs="Arial"/>
          <w:sz w:val="22"/>
          <w:szCs w:val="22"/>
        </w:rPr>
        <w:t>Lumbroso</w:t>
      </w:r>
      <w:proofErr w:type="spellEnd"/>
      <w:r w:rsidRPr="008C4BF9">
        <w:rPr>
          <w:rStyle w:val="A3"/>
          <w:rFonts w:ascii="Century Gothic" w:hAnsi="Century Gothic" w:cs="Arial"/>
          <w:sz w:val="22"/>
          <w:szCs w:val="22"/>
        </w:rPr>
        <w:t xml:space="preserve">, Chief Executive Officer, Cardo Systems sagt: </w:t>
      </w:r>
      <w:r w:rsidRPr="008C4BF9">
        <w:rPr>
          <w:rStyle w:val="A3"/>
          <w:rFonts w:ascii="Century Gothic" w:hAnsi="Century Gothic" w:cs="Arial"/>
          <w:i/>
          <w:sz w:val="22"/>
          <w:szCs w:val="22"/>
        </w:rPr>
        <w:t xml:space="preserve">„Das PACKTALK EDGE ist das fortschrittlichste Kommunikationsgerät, das wir je entwickelt haben. Mit der besten </w:t>
      </w:r>
      <w:r w:rsidRPr="008C4BF9">
        <w:rPr>
          <w:rStyle w:val="A3"/>
          <w:rFonts w:ascii="Century Gothic" w:hAnsi="Century Gothic" w:cs="Arial"/>
          <w:i/>
          <w:sz w:val="22"/>
          <w:szCs w:val="22"/>
        </w:rPr>
        <w:lastRenderedPageBreak/>
        <w:t xml:space="preserve">Audio-Performance im Markt, einer neuartigen Air Mount-Halterung für eine schnelle und sichere Befestigung und einem eleganten, schlanken und aufgeräumten Design. Das PACKTALK EDGE ist ein hervorragendes Aushängeschild für unser umfangreiches Angebot an Kommunikationssystemen. Diese Neuheit ist ein Beweis für die drei Säulen unseres Unternehmens: Qualität, zielgerichtete Innovation und Benutzerfreundlichkeit. Innovation liegt in der DNA von Cardo und wir sind stolz darauf, dies in ein Produkt für </w:t>
      </w:r>
      <w:r w:rsidR="0028517F">
        <w:rPr>
          <w:rStyle w:val="A3"/>
          <w:rFonts w:ascii="Century Gothic" w:hAnsi="Century Gothic" w:cs="Arial"/>
          <w:i/>
          <w:sz w:val="22"/>
          <w:szCs w:val="22"/>
        </w:rPr>
        <w:t xml:space="preserve">Motorradenthusiasten </w:t>
      </w:r>
      <w:r w:rsidRPr="008C4BF9">
        <w:rPr>
          <w:rStyle w:val="A3"/>
          <w:rFonts w:ascii="Century Gothic" w:hAnsi="Century Gothic" w:cs="Arial"/>
          <w:i/>
          <w:sz w:val="22"/>
          <w:szCs w:val="22"/>
        </w:rPr>
        <w:t>umzusetzen.“</w:t>
      </w:r>
    </w:p>
    <w:p w14:paraId="7D1E23A7" w14:textId="6DCA2D45" w:rsidR="00192F59" w:rsidRDefault="008834B3" w:rsidP="002C1B6D">
      <w:pPr>
        <w:spacing w:before="120" w:after="240"/>
        <w:ind w:right="141"/>
        <w:rPr>
          <w:rFonts w:ascii="Century Gothic" w:hAnsi="Century Gothic"/>
          <w:sz w:val="22"/>
          <w:szCs w:val="22"/>
        </w:rPr>
      </w:pPr>
      <w:r w:rsidRPr="002C1B6D">
        <w:rPr>
          <w:rFonts w:ascii="Century Gothic" w:hAnsi="Century Gothic"/>
          <w:sz w:val="22"/>
          <w:szCs w:val="22"/>
        </w:rPr>
        <w:t>D</w:t>
      </w:r>
      <w:r w:rsidR="005D3B64" w:rsidRPr="002C1B6D">
        <w:rPr>
          <w:rFonts w:ascii="Century Gothic" w:hAnsi="Century Gothic"/>
          <w:sz w:val="22"/>
          <w:szCs w:val="22"/>
        </w:rPr>
        <w:t xml:space="preserve">as </w:t>
      </w:r>
      <w:r w:rsidRPr="002C1B6D">
        <w:rPr>
          <w:rFonts w:ascii="Century Gothic" w:hAnsi="Century Gothic"/>
          <w:sz w:val="22"/>
          <w:szCs w:val="22"/>
        </w:rPr>
        <w:t xml:space="preserve">neue </w:t>
      </w:r>
      <w:r w:rsidR="005D3B64" w:rsidRPr="002C1B6D">
        <w:rPr>
          <w:rFonts w:ascii="Century Gothic" w:hAnsi="Century Gothic"/>
          <w:sz w:val="22"/>
          <w:szCs w:val="22"/>
        </w:rPr>
        <w:t xml:space="preserve">PACKTALK </w:t>
      </w:r>
      <w:r w:rsidR="00F124D7" w:rsidRPr="002C1B6D">
        <w:rPr>
          <w:rFonts w:ascii="Century Gothic" w:hAnsi="Century Gothic"/>
          <w:sz w:val="22"/>
          <w:szCs w:val="22"/>
        </w:rPr>
        <w:t>EDGE</w:t>
      </w:r>
      <w:r w:rsidR="005D3B64" w:rsidRPr="002C1B6D">
        <w:rPr>
          <w:rFonts w:ascii="Century Gothic" w:hAnsi="Century Gothic"/>
          <w:sz w:val="22"/>
          <w:szCs w:val="22"/>
        </w:rPr>
        <w:t xml:space="preserve"> ist </w:t>
      </w:r>
      <w:r w:rsidRPr="002C1B6D">
        <w:rPr>
          <w:rFonts w:ascii="Century Gothic" w:hAnsi="Century Gothic"/>
          <w:sz w:val="22"/>
          <w:szCs w:val="22"/>
        </w:rPr>
        <w:t xml:space="preserve">ab </w:t>
      </w:r>
      <w:r w:rsidR="005509B2" w:rsidRPr="002C1B6D">
        <w:rPr>
          <w:rFonts w:ascii="Century Gothic" w:hAnsi="Century Gothic"/>
          <w:sz w:val="22"/>
          <w:szCs w:val="22"/>
        </w:rPr>
        <w:t xml:space="preserve">Ende </w:t>
      </w:r>
      <w:r w:rsidR="005D3B64" w:rsidRPr="002C1B6D">
        <w:rPr>
          <w:rFonts w:ascii="Century Gothic" w:hAnsi="Century Gothic"/>
          <w:sz w:val="22"/>
          <w:szCs w:val="22"/>
        </w:rPr>
        <w:t>April</w:t>
      </w:r>
      <w:r w:rsidRPr="002C1B6D">
        <w:rPr>
          <w:rFonts w:ascii="Century Gothic" w:hAnsi="Century Gothic"/>
          <w:sz w:val="22"/>
          <w:szCs w:val="22"/>
        </w:rPr>
        <w:t xml:space="preserve"> 202</w:t>
      </w:r>
      <w:r w:rsidR="005D3B64" w:rsidRPr="002C1B6D">
        <w:rPr>
          <w:rFonts w:ascii="Century Gothic" w:hAnsi="Century Gothic"/>
          <w:sz w:val="22"/>
          <w:szCs w:val="22"/>
        </w:rPr>
        <w:t xml:space="preserve">2 zu </w:t>
      </w:r>
      <w:r w:rsidR="00AA59E2" w:rsidRPr="002C1B6D">
        <w:rPr>
          <w:rFonts w:ascii="Century Gothic" w:hAnsi="Century Gothic"/>
          <w:sz w:val="22"/>
          <w:szCs w:val="22"/>
        </w:rPr>
        <w:t xml:space="preserve">einer </w:t>
      </w:r>
      <w:r w:rsidR="005F756E" w:rsidRPr="002C1B6D">
        <w:rPr>
          <w:rFonts w:ascii="Century Gothic" w:hAnsi="Century Gothic"/>
          <w:sz w:val="22"/>
          <w:szCs w:val="22"/>
        </w:rPr>
        <w:t xml:space="preserve">UPE </w:t>
      </w:r>
      <w:r w:rsidR="005D3B64" w:rsidRPr="002C1B6D">
        <w:rPr>
          <w:rFonts w:ascii="Century Gothic" w:hAnsi="Century Gothic"/>
          <w:sz w:val="22"/>
          <w:szCs w:val="22"/>
        </w:rPr>
        <w:t>von 3</w:t>
      </w:r>
      <w:r w:rsidR="000B43A1" w:rsidRPr="002C1B6D">
        <w:rPr>
          <w:rFonts w:ascii="Century Gothic" w:hAnsi="Century Gothic"/>
          <w:sz w:val="22"/>
          <w:szCs w:val="22"/>
        </w:rPr>
        <w:t>8</w:t>
      </w:r>
      <w:r w:rsidRPr="002C1B6D">
        <w:rPr>
          <w:rFonts w:ascii="Century Gothic" w:hAnsi="Century Gothic"/>
          <w:sz w:val="22"/>
          <w:szCs w:val="22"/>
        </w:rPr>
        <w:t>9,95 Euro</w:t>
      </w:r>
      <w:r w:rsidR="00192F59" w:rsidRPr="000B43A1">
        <w:rPr>
          <w:rFonts w:ascii="Century Gothic" w:hAnsi="Century Gothic"/>
          <w:sz w:val="22"/>
          <w:szCs w:val="22"/>
        </w:rPr>
        <w:t xml:space="preserve"> (Einzelset) respektive </w:t>
      </w:r>
      <w:r w:rsidR="000B43A1" w:rsidRPr="000B43A1">
        <w:rPr>
          <w:rFonts w:ascii="Century Gothic" w:hAnsi="Century Gothic"/>
          <w:sz w:val="22"/>
          <w:szCs w:val="22"/>
        </w:rPr>
        <w:t>699</w:t>
      </w:r>
      <w:r w:rsidR="005D3B64" w:rsidRPr="000B43A1">
        <w:rPr>
          <w:rFonts w:ascii="Century Gothic" w:hAnsi="Century Gothic"/>
          <w:sz w:val="22"/>
          <w:szCs w:val="22"/>
        </w:rPr>
        <w:t>,</w:t>
      </w:r>
      <w:r w:rsidR="000B43A1" w:rsidRPr="000B43A1">
        <w:rPr>
          <w:rFonts w:ascii="Century Gothic" w:hAnsi="Century Gothic"/>
          <w:sz w:val="22"/>
          <w:szCs w:val="22"/>
        </w:rPr>
        <w:t>95</w:t>
      </w:r>
      <w:r w:rsidRPr="000B43A1">
        <w:rPr>
          <w:rFonts w:ascii="Century Gothic" w:hAnsi="Century Gothic"/>
          <w:sz w:val="22"/>
          <w:szCs w:val="22"/>
        </w:rPr>
        <w:t xml:space="preserve"> Euro </w:t>
      </w:r>
      <w:r w:rsidR="00192F59" w:rsidRPr="000B43A1">
        <w:rPr>
          <w:rFonts w:ascii="Century Gothic" w:hAnsi="Century Gothic"/>
          <w:sz w:val="22"/>
          <w:szCs w:val="22"/>
        </w:rPr>
        <w:t>(Partnerpaket mit zwei Systemen)</w:t>
      </w:r>
      <w:r w:rsidR="005D3B64" w:rsidRPr="000B43A1">
        <w:rPr>
          <w:rFonts w:ascii="Century Gothic" w:hAnsi="Century Gothic"/>
          <w:sz w:val="22"/>
          <w:szCs w:val="22"/>
        </w:rPr>
        <w:t xml:space="preserve"> im</w:t>
      </w:r>
      <w:r w:rsidR="005D3B64" w:rsidRPr="008834B3">
        <w:rPr>
          <w:rFonts w:ascii="Century Gothic" w:hAnsi="Century Gothic"/>
          <w:sz w:val="22"/>
          <w:szCs w:val="22"/>
        </w:rPr>
        <w:t xml:space="preserve"> Fachhandel verfügbar</w:t>
      </w:r>
      <w:r w:rsidR="000B43A1">
        <w:rPr>
          <w:rFonts w:ascii="Century Gothic" w:hAnsi="Century Gothic"/>
          <w:sz w:val="22"/>
          <w:szCs w:val="22"/>
        </w:rPr>
        <w:t xml:space="preserve">. Alternativ kann es im </w:t>
      </w:r>
      <w:r w:rsidR="00B73B67">
        <w:rPr>
          <w:rFonts w:ascii="Century Gothic" w:hAnsi="Century Gothic"/>
          <w:sz w:val="22"/>
          <w:szCs w:val="22"/>
        </w:rPr>
        <w:t xml:space="preserve">Cardo </w:t>
      </w:r>
      <w:r w:rsidR="000B43A1">
        <w:rPr>
          <w:rFonts w:ascii="Century Gothic" w:hAnsi="Century Gothic"/>
          <w:sz w:val="22"/>
          <w:szCs w:val="22"/>
        </w:rPr>
        <w:t xml:space="preserve">Online-Shop auf </w:t>
      </w:r>
      <w:hyperlink r:id="rId12" w:history="1">
        <w:r w:rsidR="004752E4">
          <w:rPr>
            <w:rStyle w:val="Hyperlink"/>
            <w:rFonts w:ascii="Century Gothic" w:hAnsi="Century Gothic"/>
            <w:sz w:val="22"/>
            <w:szCs w:val="22"/>
          </w:rPr>
          <w:t>www.cardosystems.com/de/shop/</w:t>
        </w:r>
      </w:hyperlink>
      <w:r w:rsidR="000B43A1">
        <w:rPr>
          <w:rFonts w:ascii="Century Gothic" w:hAnsi="Century Gothic"/>
          <w:sz w:val="22"/>
          <w:szCs w:val="22"/>
        </w:rPr>
        <w:t xml:space="preserve"> auch direkt bestellt werden</w:t>
      </w:r>
      <w:r w:rsidRPr="008834B3">
        <w:rPr>
          <w:rFonts w:ascii="Century Gothic" w:hAnsi="Century Gothic"/>
          <w:sz w:val="22"/>
          <w:szCs w:val="22"/>
        </w:rPr>
        <w:t>.</w:t>
      </w:r>
      <w:r w:rsidR="00192F59">
        <w:rPr>
          <w:rFonts w:ascii="Century Gothic" w:hAnsi="Century Gothic"/>
          <w:sz w:val="22"/>
          <w:szCs w:val="22"/>
        </w:rPr>
        <w:t xml:space="preserve"> </w:t>
      </w:r>
      <w:r w:rsidR="000E4680">
        <w:rPr>
          <w:rFonts w:ascii="Century Gothic" w:hAnsi="Century Gothic"/>
          <w:sz w:val="22"/>
          <w:szCs w:val="22"/>
        </w:rPr>
        <w:t xml:space="preserve">Für das PACKTALK </w:t>
      </w:r>
      <w:r w:rsidR="00FF2E5B">
        <w:rPr>
          <w:rFonts w:ascii="Century Gothic" w:hAnsi="Century Gothic"/>
          <w:sz w:val="22"/>
          <w:szCs w:val="22"/>
        </w:rPr>
        <w:t xml:space="preserve">EDGE </w:t>
      </w:r>
      <w:r w:rsidR="000E4680">
        <w:rPr>
          <w:rFonts w:ascii="Century Gothic" w:hAnsi="Century Gothic"/>
          <w:sz w:val="22"/>
          <w:szCs w:val="22"/>
        </w:rPr>
        <w:t>gilt eine erweiterte Garantiezeit von 3</w:t>
      </w:r>
      <w:r w:rsidR="002C1B6D">
        <w:rPr>
          <w:rFonts w:ascii="Century Gothic" w:hAnsi="Century Gothic"/>
          <w:sz w:val="22"/>
          <w:szCs w:val="22"/>
        </w:rPr>
        <w:t> </w:t>
      </w:r>
      <w:r w:rsidR="000E4680">
        <w:rPr>
          <w:rFonts w:ascii="Century Gothic" w:hAnsi="Century Gothic"/>
          <w:sz w:val="22"/>
          <w:szCs w:val="22"/>
        </w:rPr>
        <w:t xml:space="preserve">Jahren. </w:t>
      </w:r>
      <w:r w:rsidR="005D3B64" w:rsidRPr="004752E4">
        <w:rPr>
          <w:rFonts w:ascii="Century Gothic" w:hAnsi="Century Gothic"/>
          <w:sz w:val="22"/>
          <w:szCs w:val="22"/>
        </w:rPr>
        <w:t xml:space="preserve">Das bekannte </w:t>
      </w:r>
      <w:r w:rsidR="000E4680" w:rsidRPr="004752E4">
        <w:rPr>
          <w:rFonts w:ascii="Century Gothic" w:hAnsi="Century Gothic"/>
          <w:sz w:val="22"/>
          <w:szCs w:val="22"/>
        </w:rPr>
        <w:t xml:space="preserve">Cardo </w:t>
      </w:r>
      <w:r w:rsidR="005D3B64" w:rsidRPr="004752E4">
        <w:rPr>
          <w:rFonts w:ascii="Century Gothic" w:hAnsi="Century Gothic"/>
          <w:sz w:val="22"/>
          <w:szCs w:val="22"/>
        </w:rPr>
        <w:t>Modell PACKTALK BOLD bleibt weiterhin im Programm.</w:t>
      </w:r>
    </w:p>
    <w:p w14:paraId="084AB94E" w14:textId="0E0F54D5" w:rsidR="008834B3" w:rsidRDefault="00F124D7" w:rsidP="00BD609F">
      <w:pPr>
        <w:spacing w:before="120" w:after="240"/>
        <w:ind w:right="283"/>
        <w:rPr>
          <w:rFonts w:ascii="Century Gothic" w:hAnsi="Century Gothic"/>
          <w:sz w:val="22"/>
          <w:szCs w:val="22"/>
        </w:rPr>
      </w:pPr>
      <w:r>
        <w:rPr>
          <w:rFonts w:ascii="Century Gothic" w:hAnsi="Century Gothic"/>
          <w:sz w:val="22"/>
          <w:szCs w:val="22"/>
        </w:rPr>
        <w:t xml:space="preserve">Wie bei allen Produkten im Angebot von Cardo ist </w:t>
      </w:r>
      <w:r w:rsidR="00927539">
        <w:rPr>
          <w:rFonts w:ascii="Century Gothic" w:hAnsi="Century Gothic"/>
          <w:sz w:val="22"/>
          <w:szCs w:val="22"/>
        </w:rPr>
        <w:t xml:space="preserve">auch </w:t>
      </w:r>
      <w:r>
        <w:rPr>
          <w:rFonts w:ascii="Century Gothic" w:hAnsi="Century Gothic"/>
          <w:sz w:val="22"/>
          <w:szCs w:val="22"/>
        </w:rPr>
        <w:t xml:space="preserve">für </w:t>
      </w:r>
      <w:r w:rsidR="008834B3" w:rsidRPr="008834B3">
        <w:rPr>
          <w:rFonts w:ascii="Century Gothic" w:hAnsi="Century Gothic"/>
          <w:sz w:val="22"/>
          <w:szCs w:val="22"/>
        </w:rPr>
        <w:t xml:space="preserve">das </w:t>
      </w:r>
      <w:r w:rsidR="00192F59">
        <w:rPr>
          <w:rFonts w:ascii="Century Gothic" w:hAnsi="Century Gothic"/>
          <w:sz w:val="22"/>
          <w:szCs w:val="22"/>
        </w:rPr>
        <w:t xml:space="preserve">neue </w:t>
      </w:r>
      <w:r>
        <w:rPr>
          <w:rFonts w:ascii="Century Gothic" w:hAnsi="Century Gothic"/>
          <w:sz w:val="22"/>
          <w:szCs w:val="22"/>
        </w:rPr>
        <w:t xml:space="preserve">Top-System der Marke </w:t>
      </w:r>
      <w:r w:rsidR="008834B3" w:rsidRPr="008834B3">
        <w:rPr>
          <w:rFonts w:ascii="Century Gothic" w:hAnsi="Century Gothic"/>
          <w:sz w:val="22"/>
          <w:szCs w:val="22"/>
        </w:rPr>
        <w:t>maßgeschneidertes Zubehör</w:t>
      </w:r>
      <w:r>
        <w:rPr>
          <w:rFonts w:ascii="Century Gothic" w:hAnsi="Century Gothic"/>
          <w:sz w:val="22"/>
          <w:szCs w:val="22"/>
        </w:rPr>
        <w:t xml:space="preserve"> verfügbar. E</w:t>
      </w:r>
      <w:r w:rsidR="008834B3" w:rsidRPr="008834B3">
        <w:rPr>
          <w:rFonts w:ascii="Century Gothic" w:hAnsi="Century Gothic"/>
          <w:sz w:val="22"/>
          <w:szCs w:val="22"/>
        </w:rPr>
        <w:t xml:space="preserve">twa ein </w:t>
      </w:r>
      <w:r w:rsidR="00116014">
        <w:rPr>
          <w:rFonts w:ascii="Century Gothic" w:hAnsi="Century Gothic"/>
          <w:sz w:val="22"/>
          <w:szCs w:val="22"/>
        </w:rPr>
        <w:t xml:space="preserve">„2nd </w:t>
      </w:r>
      <w:proofErr w:type="spellStart"/>
      <w:r w:rsidR="00116014">
        <w:rPr>
          <w:rFonts w:ascii="Century Gothic" w:hAnsi="Century Gothic"/>
          <w:sz w:val="22"/>
          <w:szCs w:val="22"/>
        </w:rPr>
        <w:t>Helmet</w:t>
      </w:r>
      <w:proofErr w:type="spellEnd"/>
      <w:r w:rsidR="00116014">
        <w:rPr>
          <w:rFonts w:ascii="Century Gothic" w:hAnsi="Century Gothic"/>
          <w:sz w:val="22"/>
          <w:szCs w:val="22"/>
        </w:rPr>
        <w:t xml:space="preserve"> Kit“</w:t>
      </w:r>
      <w:r w:rsidR="00D7605D">
        <w:rPr>
          <w:rFonts w:ascii="Century Gothic" w:hAnsi="Century Gothic"/>
          <w:sz w:val="22"/>
          <w:szCs w:val="22"/>
        </w:rPr>
        <w:t>, um weit</w:t>
      </w:r>
      <w:r w:rsidR="008834B3" w:rsidRPr="008834B3">
        <w:rPr>
          <w:rFonts w:ascii="Century Gothic" w:hAnsi="Century Gothic"/>
          <w:sz w:val="22"/>
          <w:szCs w:val="22"/>
        </w:rPr>
        <w:t>ere Helme</w:t>
      </w:r>
      <w:r w:rsidR="00D7605D">
        <w:rPr>
          <w:rFonts w:ascii="Century Gothic" w:hAnsi="Century Gothic"/>
          <w:sz w:val="22"/>
          <w:szCs w:val="22"/>
        </w:rPr>
        <w:t xml:space="preserve"> mit dem</w:t>
      </w:r>
      <w:r w:rsidR="002808F0">
        <w:rPr>
          <w:rFonts w:ascii="Century Gothic" w:hAnsi="Century Gothic"/>
          <w:sz w:val="22"/>
          <w:szCs w:val="22"/>
        </w:rPr>
        <w:t>selben</w:t>
      </w:r>
      <w:r w:rsidR="00D7605D">
        <w:rPr>
          <w:rFonts w:ascii="Century Gothic" w:hAnsi="Century Gothic"/>
          <w:sz w:val="22"/>
          <w:szCs w:val="22"/>
        </w:rPr>
        <w:t xml:space="preserve"> Basissystem nutzen zu können</w:t>
      </w:r>
      <w:r w:rsidR="004752E4">
        <w:rPr>
          <w:rFonts w:ascii="Century Gothic" w:hAnsi="Century Gothic"/>
          <w:sz w:val="22"/>
          <w:szCs w:val="22"/>
        </w:rPr>
        <w:t xml:space="preserve"> oder das „Half </w:t>
      </w:r>
      <w:proofErr w:type="spellStart"/>
      <w:r w:rsidR="004752E4">
        <w:rPr>
          <w:rFonts w:ascii="Century Gothic" w:hAnsi="Century Gothic"/>
          <w:sz w:val="22"/>
          <w:szCs w:val="22"/>
        </w:rPr>
        <w:t>Helmet</w:t>
      </w:r>
      <w:proofErr w:type="spellEnd"/>
      <w:r w:rsidR="004752E4">
        <w:rPr>
          <w:rFonts w:ascii="Century Gothic" w:hAnsi="Century Gothic"/>
          <w:sz w:val="22"/>
          <w:szCs w:val="22"/>
        </w:rPr>
        <w:t xml:space="preserve"> Kit“ für die Montage an knapp geschnittenen Jethelmen oder Sporthelmen.</w:t>
      </w:r>
      <w:r>
        <w:rPr>
          <w:rFonts w:ascii="Century Gothic" w:hAnsi="Century Gothic"/>
          <w:sz w:val="22"/>
          <w:szCs w:val="22"/>
        </w:rPr>
        <w:t xml:space="preserve"> </w:t>
      </w:r>
    </w:p>
    <w:p w14:paraId="35B3A4A7" w14:textId="77777777" w:rsidR="0091301F" w:rsidRDefault="0091301F" w:rsidP="002C1B6D">
      <w:pPr>
        <w:spacing w:before="240" w:after="120"/>
        <w:ind w:right="284"/>
        <w:jc w:val="center"/>
        <w:rPr>
          <w:rFonts w:ascii="Century Gothic" w:hAnsi="Century Gothic"/>
          <w:sz w:val="22"/>
          <w:szCs w:val="22"/>
        </w:rPr>
      </w:pPr>
      <w:r>
        <w:rPr>
          <w:rFonts w:ascii="Century Gothic" w:hAnsi="Century Gothic"/>
          <w:sz w:val="22"/>
          <w:szCs w:val="22"/>
        </w:rPr>
        <w:t>-----------------------------------------------------</w:t>
      </w:r>
    </w:p>
    <w:p w14:paraId="47C060CD" w14:textId="77777777" w:rsidR="00CE34FF" w:rsidRPr="000B43A1" w:rsidRDefault="00CE34FF" w:rsidP="004752E4">
      <w:pPr>
        <w:spacing w:before="360" w:after="240"/>
        <w:ind w:right="284"/>
        <w:rPr>
          <w:rFonts w:ascii="Century Gothic" w:hAnsi="Century Gothic"/>
          <w:b/>
          <w:i/>
          <w:sz w:val="22"/>
          <w:szCs w:val="22"/>
        </w:rPr>
      </w:pPr>
      <w:r w:rsidRPr="000B43A1">
        <w:rPr>
          <w:rFonts w:ascii="Century Gothic" w:hAnsi="Century Gothic"/>
          <w:b/>
          <w:i/>
          <w:sz w:val="22"/>
          <w:szCs w:val="22"/>
        </w:rPr>
        <w:t>Die technischen Features des neuen Cardo PACKTALK EDGE im Detail:</w:t>
      </w:r>
    </w:p>
    <w:p w14:paraId="3A4E72E9" w14:textId="77777777" w:rsidR="00CE34FF" w:rsidRPr="00CE34FF" w:rsidRDefault="00CE34FF" w:rsidP="00CE34FF">
      <w:pPr>
        <w:spacing w:before="240" w:after="240"/>
        <w:rPr>
          <w:rFonts w:ascii="Century Gothic" w:hAnsi="Century Gothic"/>
          <w:sz w:val="22"/>
          <w:szCs w:val="22"/>
        </w:rPr>
      </w:pPr>
      <w:r w:rsidRPr="000B43A1">
        <w:rPr>
          <w:rFonts w:ascii="Century Gothic" w:hAnsi="Century Gothic"/>
          <w:b/>
          <w:sz w:val="22"/>
          <w:szCs w:val="22"/>
        </w:rPr>
        <w:t>Air Mount</w:t>
      </w:r>
      <w:r w:rsidR="000B43A1" w:rsidRPr="000B43A1">
        <w:rPr>
          <w:rFonts w:ascii="Century Gothic" w:hAnsi="Century Gothic"/>
          <w:b/>
          <w:sz w:val="22"/>
          <w:szCs w:val="22"/>
        </w:rPr>
        <w:t xml:space="preserve"> Halterung</w:t>
      </w:r>
      <w:r w:rsidRPr="00CE34FF">
        <w:rPr>
          <w:rFonts w:ascii="Century Gothic" w:hAnsi="Century Gothic"/>
          <w:sz w:val="22"/>
          <w:szCs w:val="22"/>
        </w:rPr>
        <w:t xml:space="preserve"> – Noch nie war es so einfach, sein Kommunikationssystem mit dem Helm zu verbinden: Halten Sie das PACKTALK EDGE einfach nahe an die Halterung am Helm und die integrierten Magneten ziehen das System von selbst in die Halterung. Der Clou dabei: Das PACKTALK EDGE wird dabei auch automatisch mechanisch verriegelt. Ein unabsichtliches Lösen des Systems vom Helm ist somit ausgeschlossen. Zum Abnehmen des Systems – beispielsweise zum Laden – muss nur die Entriegelungstaste betätigt und das PACKTALK EDGE nach vorne abgezogen werden. </w:t>
      </w:r>
    </w:p>
    <w:p w14:paraId="6E9B37B2" w14:textId="0DAE4E4A" w:rsidR="00CE34FF" w:rsidRPr="00CE34FF" w:rsidRDefault="00CE34FF" w:rsidP="004752E4">
      <w:pPr>
        <w:spacing w:before="240" w:after="240"/>
        <w:ind w:right="141"/>
        <w:rPr>
          <w:rFonts w:ascii="Century Gothic" w:hAnsi="Century Gothic"/>
          <w:sz w:val="22"/>
          <w:szCs w:val="22"/>
        </w:rPr>
      </w:pPr>
      <w:r w:rsidRPr="000B43A1">
        <w:rPr>
          <w:rFonts w:ascii="Century Gothic" w:hAnsi="Century Gothic"/>
          <w:b/>
          <w:sz w:val="22"/>
          <w:szCs w:val="22"/>
        </w:rPr>
        <w:t>Top-</w:t>
      </w:r>
      <w:proofErr w:type="spellStart"/>
      <w:r w:rsidRPr="000B43A1">
        <w:rPr>
          <w:rFonts w:ascii="Century Gothic" w:hAnsi="Century Gothic"/>
          <w:b/>
          <w:sz w:val="22"/>
          <w:szCs w:val="22"/>
        </w:rPr>
        <w:t>Intercom</w:t>
      </w:r>
      <w:proofErr w:type="spellEnd"/>
      <w:r w:rsidRPr="000B43A1">
        <w:rPr>
          <w:rFonts w:ascii="Century Gothic" w:hAnsi="Century Gothic"/>
          <w:b/>
          <w:sz w:val="22"/>
          <w:szCs w:val="22"/>
        </w:rPr>
        <w:t xml:space="preserve"> Performance</w:t>
      </w:r>
      <w:r w:rsidRPr="00CE34FF">
        <w:rPr>
          <w:rFonts w:ascii="Century Gothic" w:hAnsi="Century Gothic"/>
          <w:sz w:val="22"/>
          <w:szCs w:val="22"/>
        </w:rPr>
        <w:t xml:space="preserve"> in allen Welten – Das PACKTALK EDGE ist ein Kommunikationssystem für alle Fälle, denn an Bord sind sowohl </w:t>
      </w:r>
      <w:r w:rsidR="00946E49">
        <w:rPr>
          <w:rFonts w:ascii="Century Gothic" w:hAnsi="Century Gothic"/>
          <w:sz w:val="22"/>
          <w:szCs w:val="22"/>
        </w:rPr>
        <w:t>die</w:t>
      </w:r>
      <w:r w:rsidR="00946E49" w:rsidRPr="00CE34FF">
        <w:rPr>
          <w:rFonts w:ascii="Century Gothic" w:hAnsi="Century Gothic"/>
          <w:sz w:val="22"/>
          <w:szCs w:val="22"/>
        </w:rPr>
        <w:t xml:space="preserve"> </w:t>
      </w:r>
      <w:r w:rsidRPr="00CE34FF">
        <w:rPr>
          <w:rFonts w:ascii="Century Gothic" w:hAnsi="Century Gothic"/>
          <w:sz w:val="22"/>
          <w:szCs w:val="22"/>
        </w:rPr>
        <w:t>State-</w:t>
      </w:r>
      <w:proofErr w:type="spellStart"/>
      <w:r w:rsidRPr="00CE34FF">
        <w:rPr>
          <w:rFonts w:ascii="Century Gothic" w:hAnsi="Century Gothic"/>
          <w:sz w:val="22"/>
          <w:szCs w:val="22"/>
        </w:rPr>
        <w:t>of</w:t>
      </w:r>
      <w:proofErr w:type="spellEnd"/>
      <w:r w:rsidRPr="00CE34FF">
        <w:rPr>
          <w:rFonts w:ascii="Century Gothic" w:hAnsi="Century Gothic"/>
          <w:sz w:val="22"/>
          <w:szCs w:val="22"/>
        </w:rPr>
        <w:t>-</w:t>
      </w:r>
      <w:proofErr w:type="spellStart"/>
      <w:r w:rsidRPr="00CE34FF">
        <w:rPr>
          <w:rFonts w:ascii="Century Gothic" w:hAnsi="Century Gothic"/>
          <w:sz w:val="22"/>
          <w:szCs w:val="22"/>
        </w:rPr>
        <w:t>the</w:t>
      </w:r>
      <w:proofErr w:type="spellEnd"/>
      <w:r w:rsidRPr="00CE34FF">
        <w:rPr>
          <w:rFonts w:ascii="Century Gothic" w:hAnsi="Century Gothic"/>
          <w:sz w:val="22"/>
          <w:szCs w:val="22"/>
        </w:rPr>
        <w:t xml:space="preserve">-Art Dynamic Mesh 2.0 </w:t>
      </w:r>
      <w:r w:rsidR="00946E49">
        <w:rPr>
          <w:rFonts w:ascii="Century Gothic" w:hAnsi="Century Gothic"/>
          <w:sz w:val="22"/>
          <w:szCs w:val="22"/>
        </w:rPr>
        <w:t xml:space="preserve">Technologie </w:t>
      </w:r>
      <w:r w:rsidRPr="00CE34FF">
        <w:rPr>
          <w:rFonts w:ascii="Century Gothic" w:hAnsi="Century Gothic"/>
          <w:sz w:val="22"/>
          <w:szCs w:val="22"/>
        </w:rPr>
        <w:t xml:space="preserve">– ein Garant für höchste Sprach- und Verbindungsqualität und maximalen Komfort – als auch die neueste Bluetooth-5.2-Technologie. Diese ermöglicht mit passenden Partnergeräten (Cardo FREECOM 4x/2x) die Nutzung der </w:t>
      </w:r>
      <w:r w:rsidR="00456E17">
        <w:rPr>
          <w:rFonts w:ascii="Century Gothic" w:hAnsi="Century Gothic"/>
          <w:sz w:val="22"/>
          <w:szCs w:val="22"/>
        </w:rPr>
        <w:t>„</w:t>
      </w:r>
      <w:r w:rsidRPr="00CE34FF">
        <w:rPr>
          <w:rFonts w:ascii="Century Gothic" w:hAnsi="Century Gothic"/>
          <w:sz w:val="22"/>
          <w:szCs w:val="22"/>
        </w:rPr>
        <w:t xml:space="preserve">Live </w:t>
      </w:r>
      <w:proofErr w:type="spellStart"/>
      <w:r w:rsidRPr="00CE34FF">
        <w:rPr>
          <w:rFonts w:ascii="Century Gothic" w:hAnsi="Century Gothic"/>
          <w:sz w:val="22"/>
          <w:szCs w:val="22"/>
        </w:rPr>
        <w:t>Intercom</w:t>
      </w:r>
      <w:proofErr w:type="spellEnd"/>
      <w:r w:rsidR="00456E17">
        <w:rPr>
          <w:rFonts w:ascii="Century Gothic" w:hAnsi="Century Gothic"/>
          <w:sz w:val="22"/>
          <w:szCs w:val="22"/>
        </w:rPr>
        <w:t>“</w:t>
      </w:r>
      <w:r w:rsidR="001900DD">
        <w:rPr>
          <w:rFonts w:ascii="Century Gothic" w:hAnsi="Century Gothic"/>
          <w:sz w:val="22"/>
          <w:szCs w:val="22"/>
        </w:rPr>
        <w:t xml:space="preserve"> </w:t>
      </w:r>
      <w:r w:rsidRPr="00CE34FF">
        <w:rPr>
          <w:rFonts w:ascii="Century Gothic" w:hAnsi="Century Gothic"/>
          <w:sz w:val="22"/>
          <w:szCs w:val="22"/>
        </w:rPr>
        <w:t xml:space="preserve">Technologie, z.B. die praktische „Auto </w:t>
      </w:r>
      <w:proofErr w:type="spellStart"/>
      <w:r w:rsidRPr="00CE34FF">
        <w:rPr>
          <w:rFonts w:ascii="Century Gothic" w:hAnsi="Century Gothic"/>
          <w:sz w:val="22"/>
          <w:szCs w:val="22"/>
        </w:rPr>
        <w:t>Reconnect</w:t>
      </w:r>
      <w:proofErr w:type="spellEnd"/>
      <w:r w:rsidRPr="00CE34FF">
        <w:rPr>
          <w:rFonts w:ascii="Century Gothic" w:hAnsi="Century Gothic"/>
          <w:sz w:val="22"/>
          <w:szCs w:val="22"/>
        </w:rPr>
        <w:t>“ Funktion. Zudem bietet das PACKTALK EDGE auch eine verbesserte universelle Bluetooth Konnektivität. Dies</w:t>
      </w:r>
      <w:r w:rsidR="00800E9D">
        <w:rPr>
          <w:rFonts w:ascii="Century Gothic" w:hAnsi="Century Gothic"/>
          <w:sz w:val="22"/>
          <w:szCs w:val="22"/>
        </w:rPr>
        <w:t>e</w:t>
      </w:r>
      <w:r w:rsidRPr="00CE34FF">
        <w:rPr>
          <w:rFonts w:ascii="Century Gothic" w:hAnsi="Century Gothic"/>
          <w:sz w:val="22"/>
          <w:szCs w:val="22"/>
        </w:rPr>
        <w:t xml:space="preserve"> erleichtert die Kommunikation mit den Systemen aller anderen Hersteller auf dem Markt ebenso wie die Verbindung mit anderen Bluetooth-Geräten, etwa den TFT-Display</w:t>
      </w:r>
      <w:r w:rsidR="007C652E">
        <w:rPr>
          <w:rFonts w:ascii="Century Gothic" w:hAnsi="Century Gothic"/>
          <w:sz w:val="22"/>
          <w:szCs w:val="22"/>
        </w:rPr>
        <w:t>s</w:t>
      </w:r>
      <w:r w:rsidRPr="00CE34FF">
        <w:rPr>
          <w:rFonts w:ascii="Century Gothic" w:hAnsi="Century Gothic"/>
          <w:sz w:val="22"/>
          <w:szCs w:val="22"/>
        </w:rPr>
        <w:t xml:space="preserve">ystemen </w:t>
      </w:r>
      <w:r w:rsidR="00D87225">
        <w:rPr>
          <w:rFonts w:ascii="Century Gothic" w:hAnsi="Century Gothic"/>
          <w:sz w:val="22"/>
          <w:szCs w:val="22"/>
        </w:rPr>
        <w:t>bei den jüngsten Motorradgenerationen</w:t>
      </w:r>
      <w:r w:rsidRPr="00CE34FF">
        <w:rPr>
          <w:rFonts w:ascii="Century Gothic" w:hAnsi="Century Gothic"/>
          <w:sz w:val="22"/>
          <w:szCs w:val="22"/>
        </w:rPr>
        <w:t>.</w:t>
      </w:r>
    </w:p>
    <w:p w14:paraId="53B4ACD0" w14:textId="77777777" w:rsidR="00CE34FF" w:rsidRPr="00CE34FF" w:rsidRDefault="00CE34FF" w:rsidP="00CE34FF">
      <w:pPr>
        <w:spacing w:before="240" w:after="240"/>
        <w:rPr>
          <w:rFonts w:ascii="Century Gothic" w:hAnsi="Century Gothic"/>
          <w:sz w:val="22"/>
          <w:szCs w:val="22"/>
        </w:rPr>
      </w:pPr>
      <w:r w:rsidRPr="000B43A1">
        <w:rPr>
          <w:rFonts w:ascii="Century Gothic" w:hAnsi="Century Gothic"/>
          <w:b/>
          <w:sz w:val="22"/>
          <w:szCs w:val="22"/>
        </w:rPr>
        <w:t>Modernste Übertragungstechnik</w:t>
      </w:r>
      <w:r w:rsidRPr="00CE34FF">
        <w:rPr>
          <w:rFonts w:ascii="Century Gothic" w:hAnsi="Century Gothic"/>
          <w:sz w:val="22"/>
          <w:szCs w:val="22"/>
        </w:rPr>
        <w:t xml:space="preserve"> – Durch den Einsatz von top-moderner Funk- und Antennentechnik konnte beim neuen PACKTALK EDGE auf eine gesonderte, ausklappbare Antenne verzichtet werden, ohne Abstriche bei der Reichweite machen zu müssen. Ganz nebenbei ermöglicht dies auch ein besonders glattflächiges, elegantes Design des Systems. </w:t>
      </w:r>
    </w:p>
    <w:p w14:paraId="555678DC" w14:textId="77777777" w:rsidR="00CE34FF" w:rsidRPr="00CE34FF" w:rsidRDefault="00CE34FF" w:rsidP="00CE34FF">
      <w:pPr>
        <w:spacing w:before="240" w:after="240"/>
        <w:rPr>
          <w:rFonts w:ascii="Century Gothic" w:hAnsi="Century Gothic"/>
          <w:sz w:val="22"/>
          <w:szCs w:val="22"/>
        </w:rPr>
      </w:pPr>
      <w:r w:rsidRPr="000B43A1">
        <w:rPr>
          <w:rFonts w:ascii="Century Gothic" w:hAnsi="Century Gothic"/>
          <w:b/>
          <w:sz w:val="22"/>
          <w:szCs w:val="22"/>
        </w:rPr>
        <w:lastRenderedPageBreak/>
        <w:t>Natural Voice Operation</w:t>
      </w:r>
      <w:r w:rsidRPr="00CE34FF">
        <w:rPr>
          <w:rFonts w:ascii="Century Gothic" w:hAnsi="Century Gothic"/>
          <w:sz w:val="22"/>
          <w:szCs w:val="22"/>
        </w:rPr>
        <w:t xml:space="preserve"> – Beim PACKTALK EDGE hat Cardo die Leistungsfähigkeit der Spracherkennung weiter gesteigert. Damit wird es nun noch leichter, das System einfach mit der Ansage „Hey Cardo“ und dem gewünschten Kommando zu steuern. </w:t>
      </w:r>
      <w:r w:rsidR="0091301F">
        <w:rPr>
          <w:rFonts w:ascii="Century Gothic" w:hAnsi="Century Gothic"/>
          <w:sz w:val="22"/>
          <w:szCs w:val="22"/>
        </w:rPr>
        <w:t xml:space="preserve">Das neue System </w:t>
      </w:r>
      <w:r w:rsidR="007C652E">
        <w:rPr>
          <w:rFonts w:ascii="Century Gothic" w:hAnsi="Century Gothic"/>
          <w:sz w:val="22"/>
          <w:szCs w:val="22"/>
        </w:rPr>
        <w:t xml:space="preserve">besitzt eine erhöhte Fehlertoleranz und erkennt damit </w:t>
      </w:r>
      <w:r w:rsidR="00D4131D">
        <w:rPr>
          <w:rFonts w:ascii="Century Gothic" w:hAnsi="Century Gothic"/>
          <w:sz w:val="22"/>
          <w:szCs w:val="22"/>
        </w:rPr>
        <w:t xml:space="preserve">in vielen Fällen </w:t>
      </w:r>
      <w:r w:rsidR="007C652E">
        <w:rPr>
          <w:rFonts w:ascii="Century Gothic" w:hAnsi="Century Gothic"/>
          <w:sz w:val="22"/>
          <w:szCs w:val="22"/>
        </w:rPr>
        <w:t xml:space="preserve">auch </w:t>
      </w:r>
      <w:r w:rsidR="00D4131D">
        <w:rPr>
          <w:rFonts w:ascii="Century Gothic" w:hAnsi="Century Gothic"/>
          <w:sz w:val="22"/>
          <w:szCs w:val="22"/>
        </w:rPr>
        <w:t xml:space="preserve">jene </w:t>
      </w:r>
      <w:r w:rsidR="007C652E">
        <w:rPr>
          <w:rFonts w:ascii="Century Gothic" w:hAnsi="Century Gothic"/>
          <w:sz w:val="22"/>
          <w:szCs w:val="22"/>
        </w:rPr>
        <w:t xml:space="preserve">Ansagen, die nicht punktgenau der Vorgabe im Handbuch entsprechen. </w:t>
      </w:r>
    </w:p>
    <w:p w14:paraId="71676CD5" w14:textId="77777777" w:rsidR="00CE34FF" w:rsidRDefault="00CE34FF" w:rsidP="00CE34FF">
      <w:pPr>
        <w:spacing w:before="240" w:after="240"/>
        <w:rPr>
          <w:rFonts w:ascii="Century Gothic" w:hAnsi="Century Gothic"/>
          <w:sz w:val="22"/>
          <w:szCs w:val="22"/>
          <w:highlight w:val="yellow"/>
        </w:rPr>
      </w:pPr>
      <w:r w:rsidRPr="000B43A1">
        <w:rPr>
          <w:rFonts w:ascii="Century Gothic" w:hAnsi="Century Gothic"/>
          <w:b/>
          <w:sz w:val="22"/>
          <w:szCs w:val="22"/>
        </w:rPr>
        <w:t>Vollausstattung inklusive FM-Radio</w:t>
      </w:r>
      <w:r w:rsidRPr="00CE34FF">
        <w:rPr>
          <w:rFonts w:ascii="Century Gothic" w:hAnsi="Century Gothic"/>
          <w:sz w:val="22"/>
          <w:szCs w:val="22"/>
        </w:rPr>
        <w:t xml:space="preserve"> – Das PACKTALK EDGE bietet eine echte Vollausstattung, inklusive FM-Radio Empfang mit RDS-Funktion und sechs Stationsspeichern. Für die bestmögliche Stromversorgung auch auf langen Touren sorgt ein leistungsfähiger Akku mit Schnelladeoption, was auch während dem Betrieb – z.B. mit einer Powerbank – </w:t>
      </w:r>
      <w:r w:rsidR="00D4131D">
        <w:rPr>
          <w:rFonts w:ascii="Century Gothic" w:hAnsi="Century Gothic"/>
          <w:sz w:val="22"/>
          <w:szCs w:val="22"/>
        </w:rPr>
        <w:t>ablaufen</w:t>
      </w:r>
      <w:r w:rsidRPr="00CE34FF">
        <w:rPr>
          <w:rFonts w:ascii="Century Gothic" w:hAnsi="Century Gothic"/>
          <w:sz w:val="22"/>
          <w:szCs w:val="22"/>
        </w:rPr>
        <w:t xml:space="preserve"> kann. Last, but not least ist das System nach den anspruchsvollen Vorgaben des IP67 Standards komplett wasserdicht konstruiert.</w:t>
      </w:r>
    </w:p>
    <w:p w14:paraId="19DF8393" w14:textId="77777777" w:rsidR="007C652E" w:rsidRDefault="007C652E" w:rsidP="007C652E">
      <w:pPr>
        <w:spacing w:after="240"/>
        <w:ind w:right="284"/>
        <w:jc w:val="center"/>
        <w:rPr>
          <w:rFonts w:ascii="Century Gothic" w:hAnsi="Century Gothic"/>
          <w:sz w:val="22"/>
          <w:szCs w:val="22"/>
        </w:rPr>
      </w:pPr>
      <w:r>
        <w:rPr>
          <w:rFonts w:ascii="Century Gothic" w:hAnsi="Century Gothic"/>
          <w:sz w:val="22"/>
          <w:szCs w:val="22"/>
        </w:rPr>
        <w:t>-----------------------------------------------------</w:t>
      </w:r>
    </w:p>
    <w:p w14:paraId="2EC75C98" w14:textId="6A92FB44" w:rsidR="001634AE" w:rsidRPr="001634AE" w:rsidRDefault="001634AE" w:rsidP="001634AE">
      <w:pPr>
        <w:spacing w:before="240" w:after="240"/>
        <w:ind w:right="283"/>
        <w:rPr>
          <w:rFonts w:ascii="Century Gothic" w:hAnsi="Century Gothic"/>
          <w:b/>
          <w:i/>
          <w:sz w:val="22"/>
          <w:szCs w:val="22"/>
        </w:rPr>
      </w:pPr>
      <w:r w:rsidRPr="001634AE">
        <w:rPr>
          <w:rFonts w:ascii="Century Gothic" w:hAnsi="Century Gothic"/>
          <w:b/>
          <w:i/>
          <w:sz w:val="22"/>
          <w:szCs w:val="22"/>
        </w:rPr>
        <w:t xml:space="preserve">Technische Daten </w:t>
      </w:r>
      <w:r w:rsidR="007E1F3A">
        <w:rPr>
          <w:rFonts w:ascii="Century Gothic" w:hAnsi="Century Gothic"/>
          <w:b/>
          <w:i/>
          <w:sz w:val="22"/>
          <w:szCs w:val="22"/>
        </w:rPr>
        <w:t xml:space="preserve">des </w:t>
      </w:r>
      <w:r w:rsidR="005D3B64">
        <w:rPr>
          <w:rFonts w:ascii="Century Gothic" w:hAnsi="Century Gothic"/>
          <w:b/>
          <w:i/>
          <w:sz w:val="22"/>
          <w:szCs w:val="22"/>
        </w:rPr>
        <w:t xml:space="preserve">PACKTALK </w:t>
      </w:r>
      <w:r w:rsidR="00F124D7">
        <w:rPr>
          <w:rFonts w:ascii="Century Gothic" w:hAnsi="Century Gothic"/>
          <w:b/>
          <w:i/>
          <w:sz w:val="22"/>
          <w:szCs w:val="22"/>
        </w:rPr>
        <w:t>EDGE</w:t>
      </w:r>
      <w:r w:rsidR="005D3B64">
        <w:rPr>
          <w:rFonts w:ascii="Century Gothic" w:hAnsi="Century Gothic"/>
          <w:b/>
          <w:i/>
          <w:sz w:val="22"/>
          <w:szCs w:val="22"/>
        </w:rPr>
        <w:t xml:space="preserve"> </w:t>
      </w:r>
      <w:r w:rsidR="00346F83" w:rsidRPr="00346F83">
        <w:rPr>
          <w:rFonts w:ascii="Century Gothic" w:hAnsi="Century Gothic"/>
          <w:i/>
          <w:sz w:val="22"/>
          <w:szCs w:val="22"/>
        </w:rPr>
        <w:t xml:space="preserve">(Stand: </w:t>
      </w:r>
      <w:r w:rsidR="005D3B64">
        <w:rPr>
          <w:rFonts w:ascii="Century Gothic" w:hAnsi="Century Gothic"/>
          <w:i/>
          <w:sz w:val="22"/>
          <w:szCs w:val="22"/>
        </w:rPr>
        <w:t xml:space="preserve">März </w:t>
      </w:r>
      <w:r w:rsidR="00346F83" w:rsidRPr="00346F83">
        <w:rPr>
          <w:rFonts w:ascii="Century Gothic" w:hAnsi="Century Gothic"/>
          <w:i/>
          <w:sz w:val="22"/>
          <w:szCs w:val="22"/>
        </w:rPr>
        <w:t>202</w:t>
      </w:r>
      <w:r w:rsidR="005D3B64">
        <w:rPr>
          <w:rFonts w:ascii="Century Gothic" w:hAnsi="Century Gothic"/>
          <w:i/>
          <w:sz w:val="22"/>
          <w:szCs w:val="22"/>
        </w:rPr>
        <w:t>2</w:t>
      </w:r>
      <w:r w:rsidR="00346F83" w:rsidRPr="00346F83">
        <w:rPr>
          <w:rFonts w:ascii="Century Gothic" w:hAnsi="Century Gothic"/>
          <w:i/>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1634AE" w:rsidRPr="00D34724" w14:paraId="581D69FD" w14:textId="77777777" w:rsidTr="00D34724">
        <w:tc>
          <w:tcPr>
            <w:tcW w:w="3227" w:type="dxa"/>
            <w:shd w:val="clear" w:color="auto" w:fill="auto"/>
          </w:tcPr>
          <w:p w14:paraId="313803EB" w14:textId="77777777" w:rsidR="001634AE" w:rsidRPr="00D34724" w:rsidRDefault="001634AE" w:rsidP="00D34724">
            <w:pPr>
              <w:spacing w:before="60" w:after="60"/>
              <w:ind w:right="34"/>
              <w:rPr>
                <w:rFonts w:ascii="Century Gothic" w:hAnsi="Century Gothic"/>
                <w:b/>
                <w:sz w:val="20"/>
                <w:szCs w:val="20"/>
              </w:rPr>
            </w:pPr>
            <w:r w:rsidRPr="00D34724">
              <w:rPr>
                <w:rFonts w:ascii="Century Gothic" w:hAnsi="Century Gothic"/>
                <w:b/>
                <w:sz w:val="20"/>
                <w:szCs w:val="20"/>
              </w:rPr>
              <w:t>Allgemein</w:t>
            </w:r>
          </w:p>
        </w:tc>
        <w:tc>
          <w:tcPr>
            <w:tcW w:w="6662" w:type="dxa"/>
            <w:shd w:val="clear" w:color="auto" w:fill="auto"/>
          </w:tcPr>
          <w:p w14:paraId="4CFB19E6" w14:textId="77777777" w:rsidR="001634AE" w:rsidRPr="00D34724" w:rsidRDefault="001634AE" w:rsidP="00D34724">
            <w:pPr>
              <w:spacing w:before="60" w:after="60"/>
              <w:ind w:right="284"/>
              <w:rPr>
                <w:rFonts w:ascii="Century Gothic" w:hAnsi="Century Gothic"/>
                <w:sz w:val="20"/>
                <w:szCs w:val="20"/>
              </w:rPr>
            </w:pPr>
          </w:p>
        </w:tc>
      </w:tr>
      <w:tr w:rsidR="001634AE" w:rsidRPr="00D34724" w14:paraId="464D2D61" w14:textId="77777777" w:rsidTr="00D34724">
        <w:tc>
          <w:tcPr>
            <w:tcW w:w="3227" w:type="dxa"/>
            <w:shd w:val="clear" w:color="auto" w:fill="auto"/>
          </w:tcPr>
          <w:p w14:paraId="7B77FC27" w14:textId="77777777" w:rsidR="001634AE" w:rsidRPr="00D34724" w:rsidRDefault="001634AE" w:rsidP="00D34724">
            <w:pPr>
              <w:spacing w:before="60" w:after="60"/>
              <w:ind w:left="426" w:right="34"/>
              <w:rPr>
                <w:rFonts w:ascii="Century Gothic" w:hAnsi="Century Gothic"/>
                <w:sz w:val="20"/>
                <w:szCs w:val="20"/>
              </w:rPr>
            </w:pPr>
            <w:r w:rsidRPr="00D34724">
              <w:rPr>
                <w:rFonts w:ascii="Century Gothic" w:hAnsi="Century Gothic"/>
                <w:sz w:val="20"/>
                <w:szCs w:val="20"/>
              </w:rPr>
              <w:t>Kompatibilität:</w:t>
            </w:r>
          </w:p>
        </w:tc>
        <w:tc>
          <w:tcPr>
            <w:tcW w:w="6662" w:type="dxa"/>
            <w:shd w:val="clear" w:color="auto" w:fill="auto"/>
          </w:tcPr>
          <w:p w14:paraId="45115DED" w14:textId="77777777" w:rsidR="001634AE" w:rsidRPr="00D34724" w:rsidRDefault="001634AE" w:rsidP="00D34724">
            <w:pPr>
              <w:spacing w:before="60" w:after="60"/>
              <w:ind w:right="283"/>
              <w:rPr>
                <w:rFonts w:ascii="Century Gothic" w:hAnsi="Century Gothic"/>
                <w:sz w:val="20"/>
                <w:szCs w:val="20"/>
              </w:rPr>
            </w:pPr>
            <w:r w:rsidRPr="00D34724">
              <w:rPr>
                <w:rFonts w:ascii="Century Gothic" w:hAnsi="Century Gothic"/>
                <w:sz w:val="20"/>
                <w:szCs w:val="20"/>
              </w:rPr>
              <w:t>universell / alle anderen Systeme</w:t>
            </w:r>
          </w:p>
        </w:tc>
      </w:tr>
      <w:tr w:rsidR="001634AE" w:rsidRPr="00D34724" w14:paraId="6F8D6FB9" w14:textId="77777777" w:rsidTr="00D34724">
        <w:tc>
          <w:tcPr>
            <w:tcW w:w="3227" w:type="dxa"/>
            <w:shd w:val="clear" w:color="auto" w:fill="auto"/>
          </w:tcPr>
          <w:p w14:paraId="19D2CBBD" w14:textId="77777777" w:rsidR="001634AE" w:rsidRPr="00D34724" w:rsidRDefault="001634AE" w:rsidP="00D34724">
            <w:pPr>
              <w:spacing w:before="60" w:after="60"/>
              <w:ind w:left="426" w:right="34"/>
              <w:rPr>
                <w:rFonts w:ascii="Century Gothic" w:hAnsi="Century Gothic"/>
                <w:sz w:val="20"/>
                <w:szCs w:val="20"/>
              </w:rPr>
            </w:pPr>
            <w:r w:rsidRPr="00D34724">
              <w:rPr>
                <w:rFonts w:ascii="Century Gothic" w:hAnsi="Century Gothic"/>
                <w:sz w:val="20"/>
                <w:szCs w:val="20"/>
              </w:rPr>
              <w:t>Einsatztemperatur</w:t>
            </w:r>
          </w:p>
        </w:tc>
        <w:tc>
          <w:tcPr>
            <w:tcW w:w="6662" w:type="dxa"/>
            <w:shd w:val="clear" w:color="auto" w:fill="auto"/>
          </w:tcPr>
          <w:p w14:paraId="46DEE1E9" w14:textId="77777777" w:rsidR="001634AE" w:rsidRPr="00D34724" w:rsidRDefault="001634AE" w:rsidP="00D34724">
            <w:pPr>
              <w:spacing w:before="60" w:after="60"/>
              <w:ind w:right="283"/>
              <w:rPr>
                <w:rFonts w:ascii="Century Gothic" w:hAnsi="Century Gothic"/>
                <w:sz w:val="20"/>
                <w:szCs w:val="20"/>
              </w:rPr>
            </w:pPr>
            <w:r w:rsidRPr="00D34724">
              <w:rPr>
                <w:rFonts w:ascii="Century Gothic" w:hAnsi="Century Gothic"/>
                <w:sz w:val="20"/>
                <w:szCs w:val="20"/>
              </w:rPr>
              <w:t>-20˚</w:t>
            </w:r>
            <w:r w:rsidR="00B64BF1" w:rsidRPr="00D34724">
              <w:rPr>
                <w:rFonts w:ascii="Century Gothic" w:hAnsi="Century Gothic"/>
                <w:sz w:val="20"/>
                <w:szCs w:val="20"/>
              </w:rPr>
              <w:t xml:space="preserve"> </w:t>
            </w:r>
            <w:r w:rsidRPr="00D34724">
              <w:rPr>
                <w:rFonts w:ascii="Century Gothic" w:hAnsi="Century Gothic"/>
                <w:sz w:val="20"/>
                <w:szCs w:val="20"/>
              </w:rPr>
              <w:t>C bis 55˚</w:t>
            </w:r>
            <w:r w:rsidR="00B64BF1" w:rsidRPr="00D34724">
              <w:rPr>
                <w:rFonts w:ascii="Century Gothic" w:hAnsi="Century Gothic"/>
                <w:sz w:val="20"/>
                <w:szCs w:val="20"/>
              </w:rPr>
              <w:t xml:space="preserve"> </w:t>
            </w:r>
            <w:r w:rsidRPr="00D34724">
              <w:rPr>
                <w:rFonts w:ascii="Century Gothic" w:hAnsi="Century Gothic"/>
                <w:sz w:val="20"/>
                <w:szCs w:val="20"/>
              </w:rPr>
              <w:t xml:space="preserve">C </w:t>
            </w:r>
          </w:p>
        </w:tc>
      </w:tr>
      <w:tr w:rsidR="001634AE" w:rsidRPr="00D34724" w14:paraId="0CAA42D7" w14:textId="77777777" w:rsidTr="00D34724">
        <w:tc>
          <w:tcPr>
            <w:tcW w:w="3227" w:type="dxa"/>
            <w:shd w:val="clear" w:color="auto" w:fill="auto"/>
          </w:tcPr>
          <w:p w14:paraId="2004025F" w14:textId="77777777" w:rsidR="001634AE" w:rsidRPr="00D34724" w:rsidRDefault="001634AE" w:rsidP="00D34724">
            <w:pPr>
              <w:spacing w:before="60" w:after="60"/>
              <w:ind w:left="426" w:right="34"/>
              <w:rPr>
                <w:rFonts w:ascii="Century Gothic" w:hAnsi="Century Gothic"/>
                <w:sz w:val="20"/>
                <w:szCs w:val="20"/>
              </w:rPr>
            </w:pPr>
            <w:r w:rsidRPr="00D34724">
              <w:rPr>
                <w:rFonts w:ascii="Century Gothic" w:hAnsi="Century Gothic"/>
                <w:sz w:val="20"/>
                <w:szCs w:val="20"/>
              </w:rPr>
              <w:t>Wasserdicht</w:t>
            </w:r>
          </w:p>
        </w:tc>
        <w:tc>
          <w:tcPr>
            <w:tcW w:w="6662" w:type="dxa"/>
            <w:shd w:val="clear" w:color="auto" w:fill="auto"/>
          </w:tcPr>
          <w:p w14:paraId="54DBBB38" w14:textId="77777777" w:rsidR="001634AE" w:rsidRPr="00D34724" w:rsidRDefault="00184E49" w:rsidP="00D34724">
            <w:pPr>
              <w:spacing w:before="60" w:after="60"/>
              <w:ind w:right="284"/>
              <w:rPr>
                <w:rFonts w:ascii="Century Gothic" w:hAnsi="Century Gothic"/>
                <w:sz w:val="20"/>
                <w:szCs w:val="20"/>
              </w:rPr>
            </w:pPr>
            <w:r>
              <w:rPr>
                <w:rFonts w:ascii="Century Gothic" w:hAnsi="Century Gothic"/>
                <w:sz w:val="20"/>
                <w:szCs w:val="20"/>
              </w:rPr>
              <w:t xml:space="preserve">Gemäß der IP67 Spezifikationen </w:t>
            </w:r>
          </w:p>
        </w:tc>
      </w:tr>
      <w:tr w:rsidR="001634AE" w:rsidRPr="00D34724" w14:paraId="33B06045" w14:textId="77777777" w:rsidTr="00D34724">
        <w:tc>
          <w:tcPr>
            <w:tcW w:w="3227" w:type="dxa"/>
            <w:shd w:val="clear" w:color="auto" w:fill="auto"/>
          </w:tcPr>
          <w:p w14:paraId="7AD2F05E" w14:textId="77777777" w:rsidR="001634AE" w:rsidRPr="00D34724" w:rsidRDefault="001634AE" w:rsidP="00D34724">
            <w:pPr>
              <w:spacing w:before="60" w:after="60"/>
              <w:ind w:left="426" w:right="34"/>
              <w:rPr>
                <w:rFonts w:ascii="Century Gothic" w:hAnsi="Century Gothic"/>
                <w:sz w:val="20"/>
                <w:szCs w:val="20"/>
              </w:rPr>
            </w:pPr>
            <w:r w:rsidRPr="00D34724">
              <w:rPr>
                <w:rFonts w:ascii="Century Gothic" w:hAnsi="Century Gothic"/>
                <w:sz w:val="20"/>
                <w:szCs w:val="20"/>
              </w:rPr>
              <w:t>FM-Radio</w:t>
            </w:r>
          </w:p>
        </w:tc>
        <w:tc>
          <w:tcPr>
            <w:tcW w:w="6662" w:type="dxa"/>
            <w:shd w:val="clear" w:color="auto" w:fill="auto"/>
          </w:tcPr>
          <w:p w14:paraId="095C442E" w14:textId="77777777" w:rsidR="001634AE" w:rsidRPr="00D34724" w:rsidRDefault="001634AE" w:rsidP="00D34724">
            <w:pPr>
              <w:spacing w:before="60" w:after="60"/>
              <w:ind w:right="283"/>
              <w:rPr>
                <w:rFonts w:ascii="Century Gothic" w:hAnsi="Century Gothic"/>
                <w:sz w:val="20"/>
                <w:szCs w:val="20"/>
              </w:rPr>
            </w:pPr>
            <w:r w:rsidRPr="00D34724">
              <w:rPr>
                <w:rFonts w:ascii="Century Gothic" w:hAnsi="Century Gothic"/>
                <w:sz w:val="20"/>
                <w:szCs w:val="20"/>
              </w:rPr>
              <w:t xml:space="preserve">Betriebsfrequenzen </w:t>
            </w:r>
            <w:r w:rsidR="007D3C64" w:rsidRPr="00D34724">
              <w:rPr>
                <w:rFonts w:ascii="Century Gothic" w:hAnsi="Century Gothic"/>
                <w:sz w:val="20"/>
                <w:szCs w:val="20"/>
              </w:rPr>
              <w:t xml:space="preserve">76 </w:t>
            </w:r>
            <w:r w:rsidRPr="00D34724">
              <w:rPr>
                <w:rFonts w:ascii="Century Gothic" w:hAnsi="Century Gothic"/>
                <w:sz w:val="20"/>
                <w:szCs w:val="20"/>
              </w:rPr>
              <w:t>-108 MHz</w:t>
            </w:r>
          </w:p>
        </w:tc>
      </w:tr>
      <w:tr w:rsidR="001634AE" w:rsidRPr="00D34724" w14:paraId="13982EE2" w14:textId="77777777" w:rsidTr="00D34724">
        <w:tc>
          <w:tcPr>
            <w:tcW w:w="3227" w:type="dxa"/>
            <w:shd w:val="clear" w:color="auto" w:fill="auto"/>
          </w:tcPr>
          <w:p w14:paraId="1069FC74" w14:textId="77777777" w:rsidR="001634AE" w:rsidRPr="00D34724" w:rsidRDefault="001634AE" w:rsidP="00D34724">
            <w:pPr>
              <w:spacing w:before="60" w:after="60"/>
              <w:ind w:left="426" w:right="34"/>
              <w:rPr>
                <w:rFonts w:ascii="Century Gothic" w:hAnsi="Century Gothic"/>
                <w:sz w:val="20"/>
                <w:szCs w:val="20"/>
              </w:rPr>
            </w:pPr>
            <w:r w:rsidRPr="00D34724">
              <w:rPr>
                <w:rFonts w:ascii="Century Gothic" w:hAnsi="Century Gothic"/>
                <w:sz w:val="20"/>
                <w:szCs w:val="20"/>
              </w:rPr>
              <w:t>RDS - Radio-Daten-System</w:t>
            </w:r>
          </w:p>
        </w:tc>
        <w:tc>
          <w:tcPr>
            <w:tcW w:w="6662" w:type="dxa"/>
            <w:shd w:val="clear" w:color="auto" w:fill="auto"/>
          </w:tcPr>
          <w:p w14:paraId="4D06A942" w14:textId="77777777" w:rsidR="001634AE" w:rsidRPr="00D34724" w:rsidRDefault="001634AE" w:rsidP="00D34724">
            <w:pPr>
              <w:spacing w:before="60" w:after="60"/>
              <w:ind w:right="283"/>
              <w:rPr>
                <w:rFonts w:ascii="Century Gothic" w:hAnsi="Century Gothic"/>
                <w:sz w:val="20"/>
                <w:szCs w:val="20"/>
              </w:rPr>
            </w:pPr>
            <w:r w:rsidRPr="00D34724">
              <w:rPr>
                <w:rFonts w:ascii="Century Gothic" w:hAnsi="Century Gothic"/>
                <w:sz w:val="20"/>
                <w:szCs w:val="20"/>
              </w:rPr>
              <w:t>Speicher für 6 Sender</w:t>
            </w:r>
          </w:p>
        </w:tc>
      </w:tr>
      <w:tr w:rsidR="001634AE" w:rsidRPr="00D34724" w14:paraId="249AA254" w14:textId="77777777" w:rsidTr="00D34724">
        <w:tc>
          <w:tcPr>
            <w:tcW w:w="3227" w:type="dxa"/>
            <w:shd w:val="clear" w:color="auto" w:fill="auto"/>
          </w:tcPr>
          <w:p w14:paraId="504B48C7" w14:textId="77777777" w:rsidR="001634AE" w:rsidRPr="00D34724" w:rsidRDefault="001634AE" w:rsidP="00D34724">
            <w:pPr>
              <w:spacing w:before="60" w:after="60"/>
              <w:ind w:left="426" w:right="34"/>
              <w:rPr>
                <w:rFonts w:ascii="Century Gothic" w:hAnsi="Century Gothic"/>
                <w:sz w:val="20"/>
                <w:szCs w:val="20"/>
              </w:rPr>
            </w:pPr>
            <w:r w:rsidRPr="00D34724">
              <w:rPr>
                <w:rFonts w:ascii="Century Gothic" w:hAnsi="Century Gothic"/>
                <w:sz w:val="20"/>
                <w:szCs w:val="20"/>
              </w:rPr>
              <w:t>Software-Aktualisierungen</w:t>
            </w:r>
          </w:p>
        </w:tc>
        <w:tc>
          <w:tcPr>
            <w:tcW w:w="6662" w:type="dxa"/>
            <w:shd w:val="clear" w:color="auto" w:fill="auto"/>
          </w:tcPr>
          <w:p w14:paraId="7333C85E" w14:textId="77777777" w:rsidR="001634AE" w:rsidRPr="00D34724" w:rsidRDefault="001634AE" w:rsidP="00D34724">
            <w:pPr>
              <w:spacing w:before="60" w:after="60"/>
              <w:ind w:right="283"/>
              <w:rPr>
                <w:rFonts w:ascii="Century Gothic" w:hAnsi="Century Gothic"/>
                <w:sz w:val="20"/>
                <w:szCs w:val="20"/>
              </w:rPr>
            </w:pPr>
            <w:r w:rsidRPr="00D34724">
              <w:rPr>
                <w:rFonts w:ascii="Century Gothic" w:hAnsi="Century Gothic"/>
                <w:sz w:val="20"/>
                <w:szCs w:val="20"/>
              </w:rPr>
              <w:t>Over-</w:t>
            </w:r>
            <w:proofErr w:type="spellStart"/>
            <w:r w:rsidRPr="00D34724">
              <w:rPr>
                <w:rFonts w:ascii="Century Gothic" w:hAnsi="Century Gothic"/>
                <w:sz w:val="20"/>
                <w:szCs w:val="20"/>
              </w:rPr>
              <w:t>the</w:t>
            </w:r>
            <w:proofErr w:type="spellEnd"/>
            <w:r w:rsidRPr="00D34724">
              <w:rPr>
                <w:rFonts w:ascii="Century Gothic" w:hAnsi="Century Gothic"/>
                <w:sz w:val="20"/>
                <w:szCs w:val="20"/>
              </w:rPr>
              <w:t xml:space="preserve">-Air-Updates (kabellos) oder Update </w:t>
            </w:r>
            <w:r w:rsidR="007D3C64" w:rsidRPr="00D34724">
              <w:rPr>
                <w:rFonts w:ascii="Century Gothic" w:hAnsi="Century Gothic"/>
                <w:sz w:val="20"/>
                <w:szCs w:val="20"/>
              </w:rPr>
              <w:t xml:space="preserve">via Kabel </w:t>
            </w:r>
            <w:r w:rsidRPr="00D34724">
              <w:rPr>
                <w:rFonts w:ascii="Century Gothic" w:hAnsi="Century Gothic"/>
                <w:sz w:val="20"/>
                <w:szCs w:val="20"/>
              </w:rPr>
              <w:t xml:space="preserve">(USB-C) </w:t>
            </w:r>
          </w:p>
        </w:tc>
      </w:tr>
      <w:tr w:rsidR="001634AE" w:rsidRPr="00D34724" w14:paraId="2AE0816A" w14:textId="77777777" w:rsidTr="00D34724">
        <w:tc>
          <w:tcPr>
            <w:tcW w:w="3227" w:type="dxa"/>
            <w:shd w:val="clear" w:color="auto" w:fill="auto"/>
          </w:tcPr>
          <w:p w14:paraId="5B5244CF" w14:textId="77777777" w:rsidR="001634AE" w:rsidRPr="00D34724" w:rsidRDefault="001634AE" w:rsidP="00D34724">
            <w:pPr>
              <w:spacing w:before="60" w:after="60"/>
              <w:ind w:left="426" w:right="34"/>
              <w:rPr>
                <w:rFonts w:ascii="Century Gothic" w:hAnsi="Century Gothic"/>
                <w:sz w:val="20"/>
                <w:szCs w:val="20"/>
              </w:rPr>
            </w:pPr>
            <w:r w:rsidRPr="00D34724">
              <w:rPr>
                <w:rFonts w:ascii="Century Gothic" w:hAnsi="Century Gothic"/>
                <w:sz w:val="20"/>
                <w:szCs w:val="20"/>
              </w:rPr>
              <w:t>Geräteeinstellungen</w:t>
            </w:r>
          </w:p>
        </w:tc>
        <w:tc>
          <w:tcPr>
            <w:tcW w:w="6662" w:type="dxa"/>
            <w:shd w:val="clear" w:color="auto" w:fill="auto"/>
          </w:tcPr>
          <w:p w14:paraId="7E26A04C" w14:textId="77777777" w:rsidR="001634AE" w:rsidRPr="00D34724" w:rsidRDefault="001634AE" w:rsidP="00D34724">
            <w:pPr>
              <w:spacing w:before="60" w:after="60"/>
              <w:ind w:right="283"/>
              <w:rPr>
                <w:rFonts w:ascii="Century Gothic" w:hAnsi="Century Gothic"/>
                <w:sz w:val="20"/>
                <w:szCs w:val="20"/>
              </w:rPr>
            </w:pPr>
            <w:r w:rsidRPr="00D34724">
              <w:rPr>
                <w:rFonts w:ascii="Century Gothic" w:hAnsi="Century Gothic"/>
                <w:sz w:val="20"/>
                <w:szCs w:val="20"/>
              </w:rPr>
              <w:t>Cardo Connect App</w:t>
            </w:r>
          </w:p>
        </w:tc>
      </w:tr>
      <w:tr w:rsidR="001634AE" w:rsidRPr="00D34724" w14:paraId="7CB6B210" w14:textId="77777777" w:rsidTr="00D34724">
        <w:tc>
          <w:tcPr>
            <w:tcW w:w="3227" w:type="dxa"/>
            <w:shd w:val="clear" w:color="auto" w:fill="auto"/>
          </w:tcPr>
          <w:p w14:paraId="01D19874" w14:textId="77777777" w:rsidR="001634AE" w:rsidRPr="00D34724" w:rsidRDefault="001634AE" w:rsidP="00D34724">
            <w:pPr>
              <w:spacing w:before="60" w:after="60"/>
              <w:ind w:right="34"/>
              <w:rPr>
                <w:rFonts w:ascii="Century Gothic" w:hAnsi="Century Gothic"/>
                <w:b/>
                <w:sz w:val="20"/>
                <w:szCs w:val="20"/>
              </w:rPr>
            </w:pPr>
            <w:r w:rsidRPr="00D34724">
              <w:rPr>
                <w:rFonts w:ascii="Century Gothic" w:hAnsi="Century Gothic"/>
                <w:b/>
                <w:sz w:val="20"/>
                <w:szCs w:val="20"/>
              </w:rPr>
              <w:t>Abmessungen</w:t>
            </w:r>
          </w:p>
        </w:tc>
        <w:tc>
          <w:tcPr>
            <w:tcW w:w="6662" w:type="dxa"/>
            <w:shd w:val="clear" w:color="auto" w:fill="auto"/>
          </w:tcPr>
          <w:p w14:paraId="60D23E8E" w14:textId="77777777" w:rsidR="001634AE" w:rsidRPr="00D34724" w:rsidRDefault="001634AE" w:rsidP="00D34724">
            <w:pPr>
              <w:spacing w:before="60" w:after="60"/>
              <w:ind w:right="284"/>
              <w:rPr>
                <w:rFonts w:ascii="Century Gothic" w:hAnsi="Century Gothic"/>
                <w:sz w:val="20"/>
                <w:szCs w:val="20"/>
              </w:rPr>
            </w:pPr>
          </w:p>
        </w:tc>
      </w:tr>
      <w:tr w:rsidR="001634AE" w:rsidRPr="00D34724" w14:paraId="262B01D4" w14:textId="77777777" w:rsidTr="00D34724">
        <w:tc>
          <w:tcPr>
            <w:tcW w:w="3227" w:type="dxa"/>
            <w:shd w:val="clear" w:color="auto" w:fill="auto"/>
          </w:tcPr>
          <w:p w14:paraId="07DA16E9" w14:textId="77777777" w:rsidR="001634AE" w:rsidRPr="00D34724" w:rsidRDefault="001634AE" w:rsidP="00D34724">
            <w:pPr>
              <w:spacing w:before="60" w:after="60"/>
              <w:ind w:left="426" w:right="34"/>
              <w:rPr>
                <w:rFonts w:ascii="Century Gothic" w:hAnsi="Century Gothic"/>
                <w:sz w:val="20"/>
                <w:szCs w:val="20"/>
              </w:rPr>
            </w:pPr>
            <w:r w:rsidRPr="00D34724">
              <w:rPr>
                <w:rFonts w:ascii="Century Gothic" w:hAnsi="Century Gothic"/>
                <w:sz w:val="20"/>
                <w:szCs w:val="20"/>
              </w:rPr>
              <w:t xml:space="preserve">System </w:t>
            </w:r>
          </w:p>
        </w:tc>
        <w:tc>
          <w:tcPr>
            <w:tcW w:w="6662" w:type="dxa"/>
            <w:shd w:val="clear" w:color="auto" w:fill="auto"/>
          </w:tcPr>
          <w:p w14:paraId="54ADAF4D" w14:textId="77777777" w:rsidR="001634AE" w:rsidRPr="00D34724" w:rsidRDefault="001634AE" w:rsidP="00D34724">
            <w:pPr>
              <w:spacing w:before="60" w:after="60"/>
              <w:ind w:right="284"/>
              <w:rPr>
                <w:rFonts w:ascii="Century Gothic" w:hAnsi="Century Gothic"/>
                <w:sz w:val="20"/>
                <w:szCs w:val="20"/>
              </w:rPr>
            </w:pPr>
            <w:r w:rsidRPr="00D34724">
              <w:rPr>
                <w:rFonts w:ascii="Century Gothic" w:hAnsi="Century Gothic"/>
                <w:sz w:val="20"/>
                <w:szCs w:val="20"/>
              </w:rPr>
              <w:t>Höhe: 4</w:t>
            </w:r>
            <w:r w:rsidR="00184E49">
              <w:rPr>
                <w:rFonts w:ascii="Century Gothic" w:hAnsi="Century Gothic"/>
                <w:sz w:val="20"/>
                <w:szCs w:val="20"/>
              </w:rPr>
              <w:t>6</w:t>
            </w:r>
            <w:r w:rsidR="00B64BF1" w:rsidRPr="00D34724">
              <w:rPr>
                <w:rFonts w:ascii="Century Gothic" w:hAnsi="Century Gothic"/>
                <w:sz w:val="20"/>
                <w:szCs w:val="20"/>
              </w:rPr>
              <w:t xml:space="preserve"> </w:t>
            </w:r>
            <w:r w:rsidRPr="00D34724">
              <w:rPr>
                <w:rFonts w:ascii="Century Gothic" w:hAnsi="Century Gothic"/>
                <w:sz w:val="20"/>
                <w:szCs w:val="20"/>
              </w:rPr>
              <w:t xml:space="preserve">mm | Länge: </w:t>
            </w:r>
            <w:r w:rsidR="00184E49">
              <w:rPr>
                <w:rFonts w:ascii="Century Gothic" w:hAnsi="Century Gothic"/>
                <w:sz w:val="20"/>
                <w:szCs w:val="20"/>
              </w:rPr>
              <w:t>84</w:t>
            </w:r>
            <w:r w:rsidR="00B64BF1" w:rsidRPr="00D34724">
              <w:rPr>
                <w:rFonts w:ascii="Century Gothic" w:hAnsi="Century Gothic"/>
                <w:sz w:val="20"/>
                <w:szCs w:val="20"/>
              </w:rPr>
              <w:t xml:space="preserve"> </w:t>
            </w:r>
            <w:r w:rsidRPr="00D34724">
              <w:rPr>
                <w:rFonts w:ascii="Century Gothic" w:hAnsi="Century Gothic"/>
                <w:sz w:val="20"/>
                <w:szCs w:val="20"/>
              </w:rPr>
              <w:t>mm</w:t>
            </w:r>
            <w:r w:rsidR="00B64BF1" w:rsidRPr="00D34724">
              <w:rPr>
                <w:rFonts w:ascii="Century Gothic" w:hAnsi="Century Gothic"/>
                <w:sz w:val="20"/>
                <w:szCs w:val="20"/>
              </w:rPr>
              <w:t xml:space="preserve"> | </w:t>
            </w:r>
            <w:r w:rsidRPr="00D34724">
              <w:rPr>
                <w:rFonts w:ascii="Century Gothic" w:hAnsi="Century Gothic"/>
                <w:sz w:val="20"/>
                <w:szCs w:val="20"/>
              </w:rPr>
              <w:t>Tiefe: 2</w:t>
            </w:r>
            <w:r w:rsidR="00184E49">
              <w:rPr>
                <w:rFonts w:ascii="Century Gothic" w:hAnsi="Century Gothic"/>
                <w:sz w:val="20"/>
                <w:szCs w:val="20"/>
              </w:rPr>
              <w:t>3</w:t>
            </w:r>
            <w:r w:rsidR="00B64BF1" w:rsidRPr="00D34724">
              <w:rPr>
                <w:rFonts w:ascii="Century Gothic" w:hAnsi="Century Gothic"/>
                <w:sz w:val="20"/>
                <w:szCs w:val="20"/>
              </w:rPr>
              <w:t xml:space="preserve"> </w:t>
            </w:r>
            <w:r w:rsidRPr="00D34724">
              <w:rPr>
                <w:rFonts w:ascii="Century Gothic" w:hAnsi="Century Gothic"/>
                <w:sz w:val="20"/>
                <w:szCs w:val="20"/>
              </w:rPr>
              <w:t xml:space="preserve">mm | Gewicht: </w:t>
            </w:r>
            <w:r w:rsidR="00184E49">
              <w:rPr>
                <w:rFonts w:ascii="Century Gothic" w:hAnsi="Century Gothic"/>
                <w:sz w:val="20"/>
                <w:szCs w:val="20"/>
              </w:rPr>
              <w:t>4</w:t>
            </w:r>
            <w:r w:rsidRPr="00D34724">
              <w:rPr>
                <w:rFonts w:ascii="Century Gothic" w:hAnsi="Century Gothic"/>
                <w:sz w:val="20"/>
                <w:szCs w:val="20"/>
              </w:rPr>
              <w:t>7</w:t>
            </w:r>
            <w:r w:rsidR="00B64BF1" w:rsidRPr="00D34724">
              <w:rPr>
                <w:rFonts w:ascii="Century Gothic" w:hAnsi="Century Gothic"/>
                <w:sz w:val="20"/>
                <w:szCs w:val="20"/>
              </w:rPr>
              <w:t xml:space="preserve"> </w:t>
            </w:r>
            <w:r w:rsidRPr="00D34724">
              <w:rPr>
                <w:rFonts w:ascii="Century Gothic" w:hAnsi="Century Gothic"/>
                <w:sz w:val="20"/>
                <w:szCs w:val="20"/>
              </w:rPr>
              <w:t>g</w:t>
            </w:r>
          </w:p>
        </w:tc>
      </w:tr>
      <w:tr w:rsidR="001634AE" w:rsidRPr="00D34724" w14:paraId="38189B78" w14:textId="77777777" w:rsidTr="00D34724">
        <w:tc>
          <w:tcPr>
            <w:tcW w:w="3227" w:type="dxa"/>
            <w:shd w:val="clear" w:color="auto" w:fill="auto"/>
          </w:tcPr>
          <w:p w14:paraId="5AF1E839" w14:textId="77777777" w:rsidR="001634AE" w:rsidRPr="00D34724" w:rsidRDefault="001634AE" w:rsidP="00D34724">
            <w:pPr>
              <w:spacing w:before="60" w:after="60"/>
              <w:ind w:left="426" w:right="34"/>
              <w:rPr>
                <w:rFonts w:ascii="Century Gothic" w:hAnsi="Century Gothic"/>
                <w:sz w:val="20"/>
                <w:szCs w:val="20"/>
              </w:rPr>
            </w:pPr>
            <w:r w:rsidRPr="00D34724">
              <w:rPr>
                <w:rFonts w:ascii="Century Gothic" w:hAnsi="Century Gothic"/>
                <w:sz w:val="20"/>
                <w:szCs w:val="20"/>
              </w:rPr>
              <w:t>Lautsprecher</w:t>
            </w:r>
          </w:p>
        </w:tc>
        <w:tc>
          <w:tcPr>
            <w:tcW w:w="6662" w:type="dxa"/>
            <w:shd w:val="clear" w:color="auto" w:fill="auto"/>
          </w:tcPr>
          <w:p w14:paraId="0D66B41E" w14:textId="77777777" w:rsidR="001634AE" w:rsidRPr="00D34724" w:rsidRDefault="001634AE" w:rsidP="00D34724">
            <w:pPr>
              <w:spacing w:before="60" w:after="60"/>
              <w:ind w:right="283"/>
              <w:rPr>
                <w:rFonts w:ascii="Century Gothic" w:hAnsi="Century Gothic"/>
                <w:sz w:val="20"/>
                <w:szCs w:val="20"/>
              </w:rPr>
            </w:pPr>
            <w:r w:rsidRPr="00D34724">
              <w:rPr>
                <w:rFonts w:ascii="Century Gothic" w:hAnsi="Century Gothic"/>
                <w:sz w:val="20"/>
                <w:szCs w:val="20"/>
              </w:rPr>
              <w:t>Durchmesser: 40</w:t>
            </w:r>
            <w:r w:rsidR="00B64BF1" w:rsidRPr="00D34724">
              <w:rPr>
                <w:rFonts w:ascii="Century Gothic" w:hAnsi="Century Gothic"/>
                <w:sz w:val="20"/>
                <w:szCs w:val="20"/>
              </w:rPr>
              <w:t xml:space="preserve"> </w:t>
            </w:r>
            <w:r w:rsidRPr="00D34724">
              <w:rPr>
                <w:rFonts w:ascii="Century Gothic" w:hAnsi="Century Gothic"/>
                <w:sz w:val="20"/>
                <w:szCs w:val="20"/>
              </w:rPr>
              <w:t>mm, Tiefe: 10 mm</w:t>
            </w:r>
          </w:p>
        </w:tc>
      </w:tr>
      <w:tr w:rsidR="001634AE" w:rsidRPr="00D34724" w14:paraId="75887943" w14:textId="77777777" w:rsidTr="00D34724">
        <w:tc>
          <w:tcPr>
            <w:tcW w:w="3227" w:type="dxa"/>
            <w:shd w:val="clear" w:color="auto" w:fill="auto"/>
          </w:tcPr>
          <w:p w14:paraId="231129C1" w14:textId="77777777" w:rsidR="001634AE" w:rsidRPr="008F7DD9" w:rsidRDefault="001634AE" w:rsidP="00D34724">
            <w:pPr>
              <w:spacing w:before="60" w:after="60"/>
              <w:ind w:right="34"/>
              <w:rPr>
                <w:rFonts w:ascii="Century Gothic" w:hAnsi="Century Gothic"/>
                <w:b/>
                <w:sz w:val="20"/>
                <w:szCs w:val="20"/>
              </w:rPr>
            </w:pPr>
            <w:proofErr w:type="spellStart"/>
            <w:r w:rsidRPr="00D34724">
              <w:rPr>
                <w:rFonts w:ascii="Century Gothic" w:hAnsi="Century Gothic"/>
                <w:b/>
                <w:sz w:val="20"/>
                <w:szCs w:val="20"/>
              </w:rPr>
              <w:t>Intercom</w:t>
            </w:r>
            <w:proofErr w:type="spellEnd"/>
            <w:r w:rsidR="00014240">
              <w:rPr>
                <w:rFonts w:ascii="Century Gothic" w:hAnsi="Century Gothic"/>
                <w:b/>
                <w:sz w:val="20"/>
                <w:szCs w:val="20"/>
              </w:rPr>
              <w:t xml:space="preserve"> &amp; </w:t>
            </w:r>
            <w:r w:rsidR="00014240" w:rsidRPr="00014240">
              <w:rPr>
                <w:rFonts w:ascii="Century Gothic" w:hAnsi="Century Gothic"/>
                <w:b/>
                <w:sz w:val="20"/>
                <w:szCs w:val="20"/>
              </w:rPr>
              <w:t>Konnektivität</w:t>
            </w:r>
          </w:p>
        </w:tc>
        <w:tc>
          <w:tcPr>
            <w:tcW w:w="6662" w:type="dxa"/>
            <w:shd w:val="clear" w:color="auto" w:fill="auto"/>
          </w:tcPr>
          <w:p w14:paraId="647B9ED0" w14:textId="77777777" w:rsidR="001634AE" w:rsidRPr="00D34724" w:rsidRDefault="001634AE" w:rsidP="008F7DD9">
            <w:pPr>
              <w:spacing w:before="60" w:after="60"/>
              <w:ind w:right="283"/>
              <w:rPr>
                <w:rFonts w:ascii="Century Gothic" w:hAnsi="Century Gothic"/>
                <w:sz w:val="20"/>
                <w:szCs w:val="20"/>
              </w:rPr>
            </w:pPr>
          </w:p>
        </w:tc>
      </w:tr>
      <w:tr w:rsidR="008F7DD9" w:rsidRPr="00D34724" w14:paraId="57BBB154" w14:textId="77777777" w:rsidTr="00D34724">
        <w:tc>
          <w:tcPr>
            <w:tcW w:w="3227" w:type="dxa"/>
            <w:shd w:val="clear" w:color="auto" w:fill="auto"/>
          </w:tcPr>
          <w:p w14:paraId="0FA0E82B" w14:textId="77777777" w:rsidR="008F7DD9" w:rsidRPr="008F7DD9" w:rsidRDefault="008F7DD9" w:rsidP="008F7DD9">
            <w:pPr>
              <w:spacing w:before="60" w:after="60"/>
              <w:ind w:left="426" w:right="34"/>
              <w:rPr>
                <w:rFonts w:ascii="Century Gothic" w:hAnsi="Century Gothic"/>
                <w:sz w:val="20"/>
                <w:szCs w:val="20"/>
              </w:rPr>
            </w:pPr>
            <w:r w:rsidRPr="008F7DD9">
              <w:rPr>
                <w:rFonts w:ascii="Century Gothic" w:hAnsi="Century Gothic"/>
                <w:sz w:val="20"/>
                <w:szCs w:val="20"/>
              </w:rPr>
              <w:t>Dynamic Mesh Communication (DMC)</w:t>
            </w:r>
          </w:p>
        </w:tc>
        <w:tc>
          <w:tcPr>
            <w:tcW w:w="6662" w:type="dxa"/>
            <w:shd w:val="clear" w:color="auto" w:fill="auto"/>
          </w:tcPr>
          <w:p w14:paraId="2AF77198" w14:textId="77777777" w:rsidR="008F7DD9" w:rsidRDefault="008F7DD9" w:rsidP="008F7DD9">
            <w:pPr>
              <w:spacing w:before="60" w:after="80"/>
              <w:ind w:right="284"/>
              <w:rPr>
                <w:rFonts w:ascii="Century Gothic" w:hAnsi="Century Gothic"/>
                <w:sz w:val="20"/>
                <w:szCs w:val="20"/>
              </w:rPr>
            </w:pPr>
            <w:r>
              <w:rPr>
                <w:rFonts w:ascii="Century Gothic" w:hAnsi="Century Gothic"/>
                <w:sz w:val="20"/>
                <w:szCs w:val="20"/>
              </w:rPr>
              <w:t xml:space="preserve">DMC </w:t>
            </w:r>
            <w:proofErr w:type="spellStart"/>
            <w:r>
              <w:rPr>
                <w:rFonts w:ascii="Century Gothic" w:hAnsi="Century Gothic"/>
                <w:sz w:val="20"/>
                <w:szCs w:val="20"/>
              </w:rPr>
              <w:t>Intercom</w:t>
            </w:r>
            <w:proofErr w:type="spellEnd"/>
            <w:r>
              <w:rPr>
                <w:rFonts w:ascii="Century Gothic" w:hAnsi="Century Gothic"/>
                <w:sz w:val="20"/>
                <w:szCs w:val="20"/>
              </w:rPr>
              <w:t xml:space="preserve"> der 2. Generation</w:t>
            </w:r>
          </w:p>
          <w:p w14:paraId="71CDA1FE" w14:textId="77777777" w:rsidR="008F7DD9" w:rsidRDefault="008F7DD9" w:rsidP="008F7DD9">
            <w:pPr>
              <w:spacing w:before="60" w:after="80"/>
              <w:ind w:right="284"/>
              <w:rPr>
                <w:rFonts w:ascii="Century Gothic" w:hAnsi="Century Gothic"/>
                <w:sz w:val="20"/>
                <w:szCs w:val="20"/>
              </w:rPr>
            </w:pPr>
            <w:r>
              <w:rPr>
                <w:rFonts w:ascii="Century Gothic" w:hAnsi="Century Gothic"/>
                <w:sz w:val="20"/>
                <w:szCs w:val="20"/>
              </w:rPr>
              <w:t>Gruppengröße: bis zu 15 Teilnehmer</w:t>
            </w:r>
          </w:p>
          <w:p w14:paraId="78CC7BF0" w14:textId="77777777" w:rsidR="008F7DD9" w:rsidRPr="00D34724" w:rsidRDefault="008F7DD9" w:rsidP="008F7DD9">
            <w:pPr>
              <w:spacing w:before="60" w:after="80"/>
              <w:ind w:right="284"/>
              <w:rPr>
                <w:rFonts w:ascii="Century Gothic" w:hAnsi="Century Gothic"/>
                <w:sz w:val="20"/>
                <w:szCs w:val="20"/>
              </w:rPr>
            </w:pPr>
            <w:r>
              <w:rPr>
                <w:rFonts w:ascii="Century Gothic" w:hAnsi="Century Gothic"/>
                <w:sz w:val="20"/>
                <w:szCs w:val="20"/>
              </w:rPr>
              <w:t>Reichweite: bis zu 8 km (für die gesamte Gruppe</w:t>
            </w:r>
          </w:p>
        </w:tc>
      </w:tr>
      <w:tr w:rsidR="008F7DD9" w:rsidRPr="00D34724" w14:paraId="50876178" w14:textId="77777777" w:rsidTr="00D34724">
        <w:tc>
          <w:tcPr>
            <w:tcW w:w="3227" w:type="dxa"/>
            <w:shd w:val="clear" w:color="auto" w:fill="auto"/>
          </w:tcPr>
          <w:p w14:paraId="568EC931" w14:textId="77777777" w:rsidR="008F7DD9" w:rsidRPr="008F7DD9" w:rsidRDefault="008F7DD9" w:rsidP="008F7DD9">
            <w:pPr>
              <w:spacing w:before="60" w:after="60"/>
              <w:ind w:left="426" w:right="34"/>
              <w:rPr>
                <w:rFonts w:ascii="Century Gothic" w:hAnsi="Century Gothic"/>
                <w:sz w:val="20"/>
                <w:szCs w:val="20"/>
              </w:rPr>
            </w:pPr>
            <w:r w:rsidRPr="008F7DD9">
              <w:rPr>
                <w:rFonts w:ascii="Century Gothic" w:hAnsi="Century Gothic"/>
                <w:sz w:val="20"/>
                <w:szCs w:val="20"/>
              </w:rPr>
              <w:t xml:space="preserve">Bluetooth 5.2 </w:t>
            </w:r>
            <w:proofErr w:type="spellStart"/>
            <w:r w:rsidRPr="008F7DD9">
              <w:rPr>
                <w:rFonts w:ascii="Century Gothic" w:hAnsi="Century Gothic"/>
                <w:sz w:val="20"/>
                <w:szCs w:val="20"/>
              </w:rPr>
              <w:t>Intercom</w:t>
            </w:r>
            <w:proofErr w:type="spellEnd"/>
          </w:p>
        </w:tc>
        <w:tc>
          <w:tcPr>
            <w:tcW w:w="6662" w:type="dxa"/>
            <w:shd w:val="clear" w:color="auto" w:fill="auto"/>
          </w:tcPr>
          <w:p w14:paraId="3EC9494C" w14:textId="17DE110E" w:rsidR="008F7DD9" w:rsidRPr="006C1822" w:rsidRDefault="008F7DD9" w:rsidP="008F7DD9">
            <w:pPr>
              <w:spacing w:before="60" w:after="80"/>
              <w:ind w:right="284"/>
              <w:rPr>
                <w:rFonts w:ascii="Century Gothic" w:hAnsi="Century Gothic"/>
                <w:sz w:val="20"/>
                <w:szCs w:val="20"/>
              </w:rPr>
            </w:pPr>
            <w:r w:rsidRPr="006C1822">
              <w:rPr>
                <w:rFonts w:ascii="Century Gothic" w:hAnsi="Century Gothic"/>
                <w:sz w:val="20"/>
                <w:szCs w:val="20"/>
              </w:rPr>
              <w:t xml:space="preserve">Live </w:t>
            </w:r>
            <w:r>
              <w:rPr>
                <w:rFonts w:ascii="Century Gothic" w:hAnsi="Century Gothic"/>
                <w:sz w:val="20"/>
                <w:szCs w:val="20"/>
              </w:rPr>
              <w:t xml:space="preserve">Bluetooth </w:t>
            </w:r>
            <w:proofErr w:type="spellStart"/>
            <w:r w:rsidRPr="006C1822">
              <w:rPr>
                <w:rFonts w:ascii="Century Gothic" w:hAnsi="Century Gothic"/>
                <w:sz w:val="20"/>
                <w:szCs w:val="20"/>
              </w:rPr>
              <w:t>Intercom</w:t>
            </w:r>
            <w:proofErr w:type="spellEnd"/>
            <w:r>
              <w:rPr>
                <w:rFonts w:ascii="Century Gothic" w:hAnsi="Century Gothic"/>
                <w:sz w:val="20"/>
                <w:szCs w:val="20"/>
              </w:rPr>
              <w:t>, inkl.</w:t>
            </w:r>
            <w:r w:rsidRPr="006C1822">
              <w:rPr>
                <w:rFonts w:ascii="Century Gothic" w:hAnsi="Century Gothic"/>
                <w:sz w:val="20"/>
                <w:szCs w:val="20"/>
              </w:rPr>
              <w:t xml:space="preserve"> Funktionen wie z.B. „Auto </w:t>
            </w:r>
            <w:proofErr w:type="spellStart"/>
            <w:r w:rsidRPr="006C1822">
              <w:rPr>
                <w:rFonts w:ascii="Century Gothic" w:hAnsi="Century Gothic"/>
                <w:sz w:val="20"/>
                <w:szCs w:val="20"/>
              </w:rPr>
              <w:t>Reconnect</w:t>
            </w:r>
            <w:proofErr w:type="spellEnd"/>
            <w:r w:rsidRPr="006C1822">
              <w:rPr>
                <w:rFonts w:ascii="Century Gothic" w:hAnsi="Century Gothic"/>
                <w:sz w:val="20"/>
                <w:szCs w:val="20"/>
              </w:rPr>
              <w:t xml:space="preserve">” </w:t>
            </w:r>
            <w:r>
              <w:rPr>
                <w:rFonts w:ascii="Century Gothic" w:hAnsi="Century Gothic"/>
                <w:sz w:val="20"/>
                <w:szCs w:val="20"/>
              </w:rPr>
              <w:t>(</w:t>
            </w:r>
            <w:r w:rsidRPr="006C1822">
              <w:rPr>
                <w:rFonts w:ascii="Century Gothic" w:hAnsi="Century Gothic"/>
                <w:sz w:val="20"/>
                <w:szCs w:val="20"/>
              </w:rPr>
              <w:t>mit and</w:t>
            </w:r>
            <w:r>
              <w:rPr>
                <w:rFonts w:ascii="Century Gothic" w:hAnsi="Century Gothic"/>
                <w:sz w:val="20"/>
                <w:szCs w:val="20"/>
              </w:rPr>
              <w:t xml:space="preserve">eren </w:t>
            </w:r>
            <w:r w:rsidR="00456E17">
              <w:rPr>
                <w:rFonts w:ascii="Century Gothic" w:hAnsi="Century Gothic"/>
                <w:sz w:val="20"/>
                <w:szCs w:val="20"/>
              </w:rPr>
              <w:t>„</w:t>
            </w:r>
            <w:r>
              <w:rPr>
                <w:rFonts w:ascii="Century Gothic" w:hAnsi="Century Gothic"/>
                <w:sz w:val="20"/>
                <w:szCs w:val="20"/>
              </w:rPr>
              <w:t xml:space="preserve">Live </w:t>
            </w:r>
            <w:proofErr w:type="spellStart"/>
            <w:r>
              <w:rPr>
                <w:rFonts w:ascii="Century Gothic" w:hAnsi="Century Gothic"/>
                <w:sz w:val="20"/>
                <w:szCs w:val="20"/>
              </w:rPr>
              <w:t>Intercom</w:t>
            </w:r>
            <w:proofErr w:type="spellEnd"/>
            <w:r w:rsidR="00456E17">
              <w:rPr>
                <w:rFonts w:ascii="Century Gothic" w:hAnsi="Century Gothic"/>
                <w:sz w:val="20"/>
                <w:szCs w:val="20"/>
              </w:rPr>
              <w:t>“</w:t>
            </w:r>
            <w:r>
              <w:rPr>
                <w:rFonts w:ascii="Century Gothic" w:hAnsi="Century Gothic"/>
                <w:sz w:val="20"/>
                <w:szCs w:val="20"/>
              </w:rPr>
              <w:t xml:space="preserve"> Systemen)</w:t>
            </w:r>
          </w:p>
          <w:p w14:paraId="4B0DC30C" w14:textId="38768446" w:rsidR="008F7DD9" w:rsidRDefault="008F7DD9" w:rsidP="008F7DD9">
            <w:pPr>
              <w:spacing w:before="60" w:after="80"/>
              <w:ind w:right="284"/>
              <w:rPr>
                <w:rFonts w:ascii="Century Gothic" w:hAnsi="Century Gothic"/>
                <w:sz w:val="20"/>
                <w:szCs w:val="20"/>
              </w:rPr>
            </w:pPr>
            <w:r w:rsidRPr="00D34724">
              <w:rPr>
                <w:rFonts w:ascii="Century Gothic" w:hAnsi="Century Gothic"/>
                <w:sz w:val="20"/>
                <w:szCs w:val="20"/>
              </w:rPr>
              <w:t>universelle Konnektivität</w:t>
            </w:r>
            <w:r>
              <w:rPr>
                <w:rFonts w:ascii="Century Gothic" w:hAnsi="Century Gothic"/>
                <w:sz w:val="20"/>
                <w:szCs w:val="20"/>
              </w:rPr>
              <w:t xml:space="preserve"> mit allen anderen </w:t>
            </w:r>
            <w:r w:rsidRPr="001900DD">
              <w:rPr>
                <w:rFonts w:ascii="Century Gothic" w:hAnsi="Century Gothic"/>
                <w:sz w:val="20"/>
                <w:szCs w:val="20"/>
              </w:rPr>
              <w:t>Bluetooth-</w:t>
            </w:r>
            <w:proofErr w:type="spellStart"/>
            <w:r w:rsidRPr="001900DD">
              <w:rPr>
                <w:rFonts w:ascii="Century Gothic" w:hAnsi="Century Gothic"/>
                <w:sz w:val="20"/>
                <w:szCs w:val="20"/>
              </w:rPr>
              <w:t>Intercom</w:t>
            </w:r>
            <w:proofErr w:type="spellEnd"/>
            <w:r w:rsidR="001900DD" w:rsidRPr="001900DD">
              <w:rPr>
                <w:rFonts w:ascii="Century Gothic" w:hAnsi="Century Gothic"/>
                <w:sz w:val="20"/>
                <w:szCs w:val="20"/>
              </w:rPr>
              <w:t>-S</w:t>
            </w:r>
            <w:r w:rsidRPr="001900DD">
              <w:rPr>
                <w:rFonts w:ascii="Century Gothic" w:hAnsi="Century Gothic"/>
                <w:sz w:val="20"/>
                <w:szCs w:val="20"/>
              </w:rPr>
              <w:t>ystemen</w:t>
            </w:r>
            <w:r>
              <w:rPr>
                <w:rFonts w:ascii="Century Gothic" w:hAnsi="Century Gothic"/>
                <w:sz w:val="20"/>
                <w:szCs w:val="20"/>
              </w:rPr>
              <w:t xml:space="preserve"> auf dem Markt (Funktionsumfang abhängig von Spezifikationen der Partnersysteme)</w:t>
            </w:r>
          </w:p>
          <w:p w14:paraId="6A00866A" w14:textId="77777777" w:rsidR="008F7DD9" w:rsidRDefault="008F7DD9" w:rsidP="008F7DD9">
            <w:pPr>
              <w:spacing w:before="60" w:after="80"/>
              <w:ind w:right="284"/>
              <w:rPr>
                <w:rFonts w:ascii="Century Gothic" w:hAnsi="Century Gothic"/>
                <w:sz w:val="20"/>
                <w:szCs w:val="20"/>
              </w:rPr>
            </w:pPr>
            <w:r w:rsidRPr="000B43A1">
              <w:rPr>
                <w:rFonts w:ascii="Century Gothic" w:hAnsi="Century Gothic"/>
                <w:sz w:val="20"/>
                <w:szCs w:val="20"/>
              </w:rPr>
              <w:t>Gruppengröße: bis zu 4 Teilnehmer</w:t>
            </w:r>
          </w:p>
          <w:p w14:paraId="31316F4B" w14:textId="77777777" w:rsidR="008F7DD9" w:rsidRPr="00D34724" w:rsidRDefault="008F7DD9" w:rsidP="008F7DD9">
            <w:pPr>
              <w:spacing w:before="60" w:after="80"/>
              <w:ind w:right="284"/>
              <w:rPr>
                <w:rFonts w:ascii="Century Gothic" w:hAnsi="Century Gothic"/>
                <w:sz w:val="20"/>
                <w:szCs w:val="20"/>
              </w:rPr>
            </w:pPr>
            <w:r>
              <w:rPr>
                <w:rFonts w:ascii="Century Gothic" w:hAnsi="Century Gothic"/>
                <w:sz w:val="20"/>
                <w:szCs w:val="20"/>
              </w:rPr>
              <w:t>Reichweite: bis zu 1,6 km (Fahrer-zu-Fahrer)</w:t>
            </w:r>
          </w:p>
        </w:tc>
      </w:tr>
      <w:tr w:rsidR="008F7DD9" w:rsidRPr="00D34724" w14:paraId="3E15C4F7" w14:textId="77777777" w:rsidTr="00D34724">
        <w:tc>
          <w:tcPr>
            <w:tcW w:w="3227" w:type="dxa"/>
            <w:shd w:val="clear" w:color="auto" w:fill="auto"/>
          </w:tcPr>
          <w:p w14:paraId="74B30E89" w14:textId="77777777" w:rsidR="008F7DD9" w:rsidRPr="008F7DD9" w:rsidRDefault="008F7DD9" w:rsidP="008F7DD9">
            <w:pPr>
              <w:spacing w:before="60" w:after="60"/>
              <w:ind w:left="426" w:right="34"/>
              <w:rPr>
                <w:rFonts w:ascii="Century Gothic" w:hAnsi="Century Gothic"/>
                <w:sz w:val="20"/>
                <w:szCs w:val="20"/>
              </w:rPr>
            </w:pPr>
            <w:r w:rsidRPr="008F7DD9">
              <w:rPr>
                <w:rFonts w:ascii="Century Gothic" w:hAnsi="Century Gothic"/>
                <w:sz w:val="20"/>
                <w:szCs w:val="20"/>
              </w:rPr>
              <w:t>Bluetooth 5.2 Konnektivität</w:t>
            </w:r>
          </w:p>
        </w:tc>
        <w:tc>
          <w:tcPr>
            <w:tcW w:w="6662" w:type="dxa"/>
            <w:shd w:val="clear" w:color="auto" w:fill="auto"/>
          </w:tcPr>
          <w:p w14:paraId="144184B9" w14:textId="77777777" w:rsidR="008F7DD9" w:rsidRDefault="008F7DD9" w:rsidP="008F7DD9">
            <w:pPr>
              <w:spacing w:before="60" w:after="80"/>
              <w:ind w:right="284"/>
              <w:rPr>
                <w:rFonts w:ascii="Century Gothic" w:hAnsi="Century Gothic"/>
                <w:sz w:val="20"/>
                <w:szCs w:val="20"/>
              </w:rPr>
            </w:pPr>
            <w:r>
              <w:rPr>
                <w:rFonts w:ascii="Century Gothic" w:hAnsi="Century Gothic"/>
                <w:sz w:val="20"/>
                <w:szCs w:val="20"/>
              </w:rPr>
              <w:t xml:space="preserve">zwei Bluetooth 5.2 </w:t>
            </w:r>
            <w:r w:rsidRPr="00D34724">
              <w:rPr>
                <w:rFonts w:ascii="Century Gothic" w:hAnsi="Century Gothic"/>
                <w:sz w:val="20"/>
                <w:szCs w:val="20"/>
              </w:rPr>
              <w:t>Kanäle</w:t>
            </w:r>
            <w:r>
              <w:rPr>
                <w:rFonts w:ascii="Century Gothic" w:hAnsi="Century Gothic"/>
                <w:sz w:val="20"/>
                <w:szCs w:val="20"/>
              </w:rPr>
              <w:t xml:space="preserve">, z.B. </w:t>
            </w:r>
            <w:r w:rsidRPr="00D34724">
              <w:rPr>
                <w:rFonts w:ascii="Century Gothic" w:hAnsi="Century Gothic"/>
                <w:sz w:val="20"/>
                <w:szCs w:val="20"/>
              </w:rPr>
              <w:t>für Mobiltelefon und GPS</w:t>
            </w:r>
          </w:p>
          <w:p w14:paraId="308D76DD" w14:textId="77777777" w:rsidR="008F7DD9" w:rsidRPr="00D34724" w:rsidRDefault="008F7DD9" w:rsidP="008F7DD9">
            <w:pPr>
              <w:spacing w:before="60" w:after="80"/>
              <w:ind w:right="284"/>
              <w:rPr>
                <w:rFonts w:ascii="Century Gothic" w:hAnsi="Century Gothic"/>
                <w:sz w:val="20"/>
                <w:szCs w:val="20"/>
              </w:rPr>
            </w:pPr>
            <w:r w:rsidRPr="00D34724">
              <w:rPr>
                <w:rFonts w:ascii="Century Gothic" w:hAnsi="Century Gothic"/>
                <w:sz w:val="20"/>
                <w:szCs w:val="20"/>
              </w:rPr>
              <w:t>TFT-Konnektivität</w:t>
            </w:r>
            <w:r>
              <w:rPr>
                <w:rFonts w:ascii="Century Gothic" w:hAnsi="Century Gothic"/>
                <w:sz w:val="20"/>
                <w:szCs w:val="20"/>
              </w:rPr>
              <w:t xml:space="preserve"> (Funktionsumfang abhängig vom Fahrzeug)</w:t>
            </w:r>
          </w:p>
        </w:tc>
      </w:tr>
      <w:tr w:rsidR="001634AE" w:rsidRPr="00D34724" w14:paraId="24FFABCB" w14:textId="77777777" w:rsidTr="00D34724">
        <w:tc>
          <w:tcPr>
            <w:tcW w:w="3227" w:type="dxa"/>
            <w:shd w:val="clear" w:color="auto" w:fill="auto"/>
          </w:tcPr>
          <w:p w14:paraId="643218E9" w14:textId="77777777" w:rsidR="001634AE" w:rsidRPr="00D34724" w:rsidRDefault="00346F83" w:rsidP="00D34724">
            <w:pPr>
              <w:spacing w:before="60" w:after="60"/>
              <w:ind w:right="34"/>
              <w:rPr>
                <w:rFonts w:ascii="Century Gothic" w:hAnsi="Century Gothic"/>
                <w:b/>
                <w:sz w:val="20"/>
                <w:szCs w:val="20"/>
              </w:rPr>
            </w:pPr>
            <w:r w:rsidRPr="00D34724">
              <w:rPr>
                <w:rFonts w:ascii="Century Gothic" w:hAnsi="Century Gothic"/>
                <w:b/>
                <w:sz w:val="20"/>
                <w:szCs w:val="20"/>
              </w:rPr>
              <w:lastRenderedPageBreak/>
              <w:t>Benutzeroberfläche</w:t>
            </w:r>
          </w:p>
        </w:tc>
        <w:tc>
          <w:tcPr>
            <w:tcW w:w="6662" w:type="dxa"/>
            <w:shd w:val="clear" w:color="auto" w:fill="auto"/>
          </w:tcPr>
          <w:p w14:paraId="70F29309" w14:textId="77777777" w:rsidR="00346F83" w:rsidRPr="00D34724" w:rsidRDefault="00346F83" w:rsidP="00D34724">
            <w:pPr>
              <w:spacing w:before="60" w:after="60"/>
              <w:ind w:right="283"/>
              <w:rPr>
                <w:rFonts w:ascii="Century Gothic" w:hAnsi="Century Gothic"/>
                <w:sz w:val="20"/>
                <w:szCs w:val="20"/>
              </w:rPr>
            </w:pPr>
            <w:r w:rsidRPr="00D34724">
              <w:rPr>
                <w:rFonts w:ascii="Century Gothic" w:hAnsi="Century Gothic"/>
                <w:sz w:val="20"/>
                <w:szCs w:val="20"/>
              </w:rPr>
              <w:t>Natural</w:t>
            </w:r>
            <w:r w:rsidR="002808F0" w:rsidRPr="00D34724">
              <w:rPr>
                <w:rFonts w:ascii="Century Gothic" w:hAnsi="Century Gothic"/>
                <w:sz w:val="20"/>
                <w:szCs w:val="20"/>
              </w:rPr>
              <w:t>-</w:t>
            </w:r>
            <w:r w:rsidRPr="00D34724">
              <w:rPr>
                <w:rFonts w:ascii="Century Gothic" w:hAnsi="Century Gothic"/>
                <w:sz w:val="20"/>
                <w:szCs w:val="20"/>
              </w:rPr>
              <w:t>Voice</w:t>
            </w:r>
            <w:r w:rsidR="002808F0" w:rsidRPr="00D34724">
              <w:rPr>
                <w:rFonts w:ascii="Century Gothic" w:hAnsi="Century Gothic"/>
                <w:sz w:val="20"/>
                <w:szCs w:val="20"/>
              </w:rPr>
              <w:t>-</w:t>
            </w:r>
            <w:r w:rsidRPr="00D34724">
              <w:rPr>
                <w:rFonts w:ascii="Century Gothic" w:hAnsi="Century Gothic"/>
                <w:sz w:val="20"/>
                <w:szCs w:val="20"/>
              </w:rPr>
              <w:t>Bedienung mit Status-Ansagen (mehrsprachig)</w:t>
            </w:r>
          </w:p>
        </w:tc>
      </w:tr>
      <w:tr w:rsidR="001634AE" w:rsidRPr="00D34724" w14:paraId="4FA589FF" w14:textId="77777777" w:rsidTr="00D34724">
        <w:tc>
          <w:tcPr>
            <w:tcW w:w="3227" w:type="dxa"/>
            <w:shd w:val="clear" w:color="auto" w:fill="auto"/>
          </w:tcPr>
          <w:p w14:paraId="7F6E5765" w14:textId="77777777" w:rsidR="001634AE" w:rsidRPr="00D34724" w:rsidRDefault="00346F83" w:rsidP="00D34724">
            <w:pPr>
              <w:spacing w:before="60" w:after="60"/>
              <w:ind w:right="34"/>
              <w:rPr>
                <w:rFonts w:ascii="Century Gothic" w:hAnsi="Century Gothic"/>
                <w:b/>
                <w:sz w:val="20"/>
                <w:szCs w:val="20"/>
              </w:rPr>
            </w:pPr>
            <w:r w:rsidRPr="00D34724">
              <w:rPr>
                <w:rFonts w:ascii="Century Gothic" w:hAnsi="Century Gothic"/>
                <w:b/>
                <w:sz w:val="20"/>
                <w:szCs w:val="20"/>
              </w:rPr>
              <w:t>Audio</w:t>
            </w:r>
          </w:p>
        </w:tc>
        <w:tc>
          <w:tcPr>
            <w:tcW w:w="6662" w:type="dxa"/>
            <w:shd w:val="clear" w:color="auto" w:fill="auto"/>
          </w:tcPr>
          <w:p w14:paraId="471BB6ED" w14:textId="77777777" w:rsidR="00346F83" w:rsidRPr="00D34724" w:rsidRDefault="00346F83" w:rsidP="00D34724">
            <w:pPr>
              <w:spacing w:before="60" w:after="60"/>
              <w:ind w:right="283"/>
              <w:rPr>
                <w:rFonts w:ascii="Century Gothic" w:hAnsi="Century Gothic"/>
                <w:sz w:val="20"/>
                <w:szCs w:val="20"/>
              </w:rPr>
            </w:pPr>
            <w:r w:rsidRPr="00D34724">
              <w:rPr>
                <w:rFonts w:ascii="Century Gothic" w:hAnsi="Century Gothic"/>
                <w:sz w:val="20"/>
                <w:szCs w:val="20"/>
              </w:rPr>
              <w:t>Sound von JBL / 40</w:t>
            </w:r>
            <w:r w:rsidR="00B64BF1" w:rsidRPr="00D34724">
              <w:rPr>
                <w:rFonts w:ascii="Century Gothic" w:hAnsi="Century Gothic"/>
                <w:sz w:val="20"/>
                <w:szCs w:val="20"/>
              </w:rPr>
              <w:t xml:space="preserve"> </w:t>
            </w:r>
            <w:r w:rsidRPr="00D34724">
              <w:rPr>
                <w:rFonts w:ascii="Century Gothic" w:hAnsi="Century Gothic"/>
                <w:sz w:val="20"/>
                <w:szCs w:val="20"/>
              </w:rPr>
              <w:t>mm JBL-Lautsprecher</w:t>
            </w:r>
          </w:p>
          <w:p w14:paraId="0D45780B" w14:textId="77777777" w:rsidR="00C23EA7" w:rsidRDefault="00346F83" w:rsidP="00D34724">
            <w:pPr>
              <w:spacing w:before="60" w:after="60"/>
              <w:ind w:right="283"/>
              <w:rPr>
                <w:rFonts w:ascii="Century Gothic" w:hAnsi="Century Gothic"/>
                <w:sz w:val="20"/>
                <w:szCs w:val="20"/>
              </w:rPr>
            </w:pPr>
            <w:r w:rsidRPr="00D34724">
              <w:rPr>
                <w:rFonts w:ascii="Century Gothic" w:hAnsi="Century Gothic"/>
                <w:sz w:val="20"/>
                <w:szCs w:val="20"/>
              </w:rPr>
              <w:t>JBL-Audioprofile</w:t>
            </w:r>
          </w:p>
          <w:p w14:paraId="3D1AFE96" w14:textId="77777777" w:rsidR="001634AE" w:rsidRPr="00D34724" w:rsidRDefault="00346F83" w:rsidP="00D34724">
            <w:pPr>
              <w:spacing w:before="60" w:after="60"/>
              <w:ind w:right="283"/>
              <w:rPr>
                <w:rFonts w:ascii="Century Gothic" w:hAnsi="Century Gothic"/>
                <w:sz w:val="20"/>
                <w:szCs w:val="20"/>
              </w:rPr>
            </w:pPr>
            <w:r w:rsidRPr="00D34724">
              <w:rPr>
                <w:rFonts w:ascii="Century Gothic" w:hAnsi="Century Gothic"/>
                <w:sz w:val="20"/>
                <w:szCs w:val="20"/>
              </w:rPr>
              <w:t>Automatische Lautstärkeregelung</w:t>
            </w:r>
          </w:p>
        </w:tc>
      </w:tr>
      <w:tr w:rsidR="001634AE" w:rsidRPr="00D34724" w14:paraId="260E5B0F" w14:textId="77777777" w:rsidTr="00D34724">
        <w:tc>
          <w:tcPr>
            <w:tcW w:w="3227" w:type="dxa"/>
            <w:shd w:val="clear" w:color="auto" w:fill="auto"/>
          </w:tcPr>
          <w:p w14:paraId="1CABDCBF" w14:textId="77777777" w:rsidR="001634AE" w:rsidRPr="00D34724" w:rsidRDefault="00346F83" w:rsidP="00D34724">
            <w:pPr>
              <w:spacing w:before="60" w:after="60"/>
              <w:ind w:right="34"/>
              <w:rPr>
                <w:rFonts w:ascii="Century Gothic" w:hAnsi="Century Gothic"/>
                <w:b/>
                <w:sz w:val="20"/>
                <w:szCs w:val="20"/>
              </w:rPr>
            </w:pPr>
            <w:r w:rsidRPr="00D34724">
              <w:rPr>
                <w:rFonts w:ascii="Century Gothic" w:hAnsi="Century Gothic"/>
                <w:b/>
                <w:sz w:val="20"/>
                <w:szCs w:val="20"/>
              </w:rPr>
              <w:t>Batterie</w:t>
            </w:r>
          </w:p>
        </w:tc>
        <w:tc>
          <w:tcPr>
            <w:tcW w:w="6662" w:type="dxa"/>
            <w:shd w:val="clear" w:color="auto" w:fill="auto"/>
          </w:tcPr>
          <w:p w14:paraId="08404E74" w14:textId="77777777" w:rsidR="001634AE" w:rsidRPr="00D34724" w:rsidRDefault="001634AE" w:rsidP="00D34724">
            <w:pPr>
              <w:spacing w:before="60" w:after="60"/>
              <w:ind w:right="283"/>
              <w:rPr>
                <w:rFonts w:ascii="Century Gothic" w:hAnsi="Century Gothic"/>
                <w:sz w:val="20"/>
                <w:szCs w:val="20"/>
              </w:rPr>
            </w:pPr>
          </w:p>
        </w:tc>
      </w:tr>
      <w:tr w:rsidR="001634AE" w:rsidRPr="00D34724" w14:paraId="1AE188E1" w14:textId="77777777" w:rsidTr="00D34724">
        <w:tc>
          <w:tcPr>
            <w:tcW w:w="3227" w:type="dxa"/>
            <w:shd w:val="clear" w:color="auto" w:fill="auto"/>
          </w:tcPr>
          <w:p w14:paraId="0FC81AA8" w14:textId="77777777" w:rsidR="001634AE" w:rsidRPr="00D34724" w:rsidRDefault="00346F83" w:rsidP="00D34724">
            <w:pPr>
              <w:spacing w:before="60" w:after="60"/>
              <w:ind w:left="426" w:right="34"/>
              <w:rPr>
                <w:rFonts w:ascii="Century Gothic" w:hAnsi="Century Gothic"/>
                <w:sz w:val="20"/>
                <w:szCs w:val="20"/>
              </w:rPr>
            </w:pPr>
            <w:r w:rsidRPr="00D34724">
              <w:rPr>
                <w:rFonts w:ascii="Century Gothic" w:hAnsi="Century Gothic"/>
                <w:sz w:val="20"/>
                <w:szCs w:val="20"/>
              </w:rPr>
              <w:t>Sprechzeit</w:t>
            </w:r>
          </w:p>
        </w:tc>
        <w:tc>
          <w:tcPr>
            <w:tcW w:w="6662" w:type="dxa"/>
            <w:shd w:val="clear" w:color="auto" w:fill="auto"/>
          </w:tcPr>
          <w:p w14:paraId="0AB34818" w14:textId="77777777" w:rsidR="001634AE" w:rsidRPr="00D34724" w:rsidRDefault="00346F83" w:rsidP="00D34724">
            <w:pPr>
              <w:spacing w:before="60" w:after="60"/>
              <w:ind w:right="283"/>
              <w:rPr>
                <w:rFonts w:ascii="Century Gothic" w:hAnsi="Century Gothic"/>
                <w:sz w:val="20"/>
                <w:szCs w:val="20"/>
              </w:rPr>
            </w:pPr>
            <w:r w:rsidRPr="00D34724">
              <w:rPr>
                <w:rFonts w:ascii="Century Gothic" w:hAnsi="Century Gothic"/>
                <w:sz w:val="20"/>
                <w:szCs w:val="20"/>
              </w:rPr>
              <w:t>13 Stunden</w:t>
            </w:r>
          </w:p>
        </w:tc>
      </w:tr>
      <w:tr w:rsidR="001634AE" w:rsidRPr="00D34724" w14:paraId="2AD8088B" w14:textId="77777777" w:rsidTr="00D34724">
        <w:tc>
          <w:tcPr>
            <w:tcW w:w="3227" w:type="dxa"/>
            <w:shd w:val="clear" w:color="auto" w:fill="auto"/>
          </w:tcPr>
          <w:p w14:paraId="594CD024" w14:textId="77777777" w:rsidR="001634AE" w:rsidRPr="00D34724" w:rsidRDefault="00346F83" w:rsidP="00D34724">
            <w:pPr>
              <w:spacing w:before="60" w:after="60"/>
              <w:ind w:left="426" w:right="34"/>
              <w:rPr>
                <w:rFonts w:ascii="Century Gothic" w:hAnsi="Century Gothic"/>
                <w:sz w:val="20"/>
                <w:szCs w:val="20"/>
              </w:rPr>
            </w:pPr>
            <w:r w:rsidRPr="00D34724">
              <w:rPr>
                <w:rFonts w:ascii="Century Gothic" w:hAnsi="Century Gothic"/>
                <w:sz w:val="20"/>
                <w:szCs w:val="20"/>
              </w:rPr>
              <w:t>Ladezeit</w:t>
            </w:r>
          </w:p>
        </w:tc>
        <w:tc>
          <w:tcPr>
            <w:tcW w:w="6662" w:type="dxa"/>
            <w:shd w:val="clear" w:color="auto" w:fill="auto"/>
          </w:tcPr>
          <w:p w14:paraId="72D9DBF4" w14:textId="77777777" w:rsidR="001634AE" w:rsidRPr="00D34724" w:rsidRDefault="00346F83" w:rsidP="00D34724">
            <w:pPr>
              <w:spacing w:before="60" w:after="60"/>
              <w:ind w:right="283"/>
              <w:rPr>
                <w:rFonts w:ascii="Century Gothic" w:hAnsi="Century Gothic"/>
                <w:sz w:val="20"/>
                <w:szCs w:val="20"/>
              </w:rPr>
            </w:pPr>
            <w:r w:rsidRPr="00D34724">
              <w:rPr>
                <w:rFonts w:ascii="Century Gothic" w:hAnsi="Century Gothic"/>
                <w:sz w:val="20"/>
                <w:szCs w:val="20"/>
              </w:rPr>
              <w:t>bis zu 2 Stunden</w:t>
            </w:r>
          </w:p>
        </w:tc>
      </w:tr>
      <w:tr w:rsidR="00346F83" w:rsidRPr="00D34724" w14:paraId="62992BC2" w14:textId="77777777" w:rsidTr="00D34724">
        <w:tc>
          <w:tcPr>
            <w:tcW w:w="3227" w:type="dxa"/>
            <w:shd w:val="clear" w:color="auto" w:fill="auto"/>
          </w:tcPr>
          <w:p w14:paraId="3CCC7B5D" w14:textId="77777777" w:rsidR="00346F83" w:rsidRPr="00D34724" w:rsidRDefault="00346F83" w:rsidP="00D34724">
            <w:pPr>
              <w:spacing w:before="60" w:after="60"/>
              <w:ind w:left="426" w:right="34"/>
              <w:rPr>
                <w:rFonts w:ascii="Century Gothic" w:hAnsi="Century Gothic"/>
                <w:sz w:val="20"/>
                <w:szCs w:val="20"/>
              </w:rPr>
            </w:pPr>
            <w:proofErr w:type="spellStart"/>
            <w:r w:rsidRPr="00D34724">
              <w:rPr>
                <w:rFonts w:ascii="Century Gothic" w:hAnsi="Century Gothic"/>
                <w:sz w:val="20"/>
                <w:szCs w:val="20"/>
              </w:rPr>
              <w:t>Schnelladung</w:t>
            </w:r>
            <w:proofErr w:type="spellEnd"/>
          </w:p>
        </w:tc>
        <w:tc>
          <w:tcPr>
            <w:tcW w:w="6662" w:type="dxa"/>
            <w:shd w:val="clear" w:color="auto" w:fill="auto"/>
          </w:tcPr>
          <w:p w14:paraId="0BA5617A" w14:textId="77777777" w:rsidR="00346F83" w:rsidRPr="00D34724" w:rsidRDefault="00346F83" w:rsidP="00D34724">
            <w:pPr>
              <w:spacing w:before="60" w:after="60"/>
              <w:ind w:right="283"/>
              <w:rPr>
                <w:rFonts w:ascii="Century Gothic" w:hAnsi="Century Gothic"/>
                <w:sz w:val="20"/>
                <w:szCs w:val="20"/>
              </w:rPr>
            </w:pPr>
            <w:r w:rsidRPr="00D34724">
              <w:rPr>
                <w:rFonts w:ascii="Century Gothic" w:hAnsi="Century Gothic"/>
                <w:sz w:val="20"/>
                <w:szCs w:val="20"/>
              </w:rPr>
              <w:t>2 Stunden Sprechzeit nach 20 Minuten Ladezeit</w:t>
            </w:r>
          </w:p>
        </w:tc>
      </w:tr>
      <w:tr w:rsidR="00346F83" w:rsidRPr="00D34724" w14:paraId="19D0344E" w14:textId="77777777" w:rsidTr="00D34724">
        <w:tc>
          <w:tcPr>
            <w:tcW w:w="3227" w:type="dxa"/>
            <w:shd w:val="clear" w:color="auto" w:fill="auto"/>
          </w:tcPr>
          <w:p w14:paraId="29309249" w14:textId="77777777" w:rsidR="00346F83" w:rsidRPr="00D34724" w:rsidRDefault="00346F83" w:rsidP="00D34724">
            <w:pPr>
              <w:spacing w:before="60" w:after="60"/>
              <w:ind w:left="426" w:right="34"/>
              <w:rPr>
                <w:rFonts w:ascii="Century Gothic" w:hAnsi="Century Gothic"/>
                <w:sz w:val="20"/>
                <w:szCs w:val="20"/>
              </w:rPr>
            </w:pPr>
            <w:r w:rsidRPr="00D34724">
              <w:rPr>
                <w:rFonts w:ascii="Century Gothic" w:hAnsi="Century Gothic"/>
                <w:sz w:val="20"/>
                <w:szCs w:val="20"/>
              </w:rPr>
              <w:t>Standby-Zeit</w:t>
            </w:r>
          </w:p>
        </w:tc>
        <w:tc>
          <w:tcPr>
            <w:tcW w:w="6662" w:type="dxa"/>
            <w:shd w:val="clear" w:color="auto" w:fill="auto"/>
          </w:tcPr>
          <w:p w14:paraId="4768C812" w14:textId="77777777" w:rsidR="00346F83" w:rsidRPr="00D34724" w:rsidRDefault="00346F83" w:rsidP="00D34724">
            <w:pPr>
              <w:spacing w:before="60" w:after="60"/>
              <w:ind w:right="283"/>
              <w:rPr>
                <w:rFonts w:ascii="Century Gothic" w:hAnsi="Century Gothic"/>
                <w:sz w:val="20"/>
                <w:szCs w:val="20"/>
              </w:rPr>
            </w:pPr>
            <w:r w:rsidRPr="00D34724">
              <w:rPr>
                <w:rFonts w:ascii="Century Gothic" w:hAnsi="Century Gothic"/>
                <w:sz w:val="20"/>
                <w:szCs w:val="20"/>
              </w:rPr>
              <w:t>10 Tage</w:t>
            </w:r>
          </w:p>
        </w:tc>
      </w:tr>
      <w:tr w:rsidR="00346F83" w:rsidRPr="00D34724" w14:paraId="34D0B94B" w14:textId="77777777" w:rsidTr="00D34724">
        <w:tc>
          <w:tcPr>
            <w:tcW w:w="3227" w:type="dxa"/>
            <w:shd w:val="clear" w:color="auto" w:fill="auto"/>
          </w:tcPr>
          <w:p w14:paraId="63735F0A" w14:textId="77777777" w:rsidR="00346F83" w:rsidRPr="00D34724" w:rsidRDefault="00346F83" w:rsidP="00D34724">
            <w:pPr>
              <w:spacing w:before="60" w:after="60"/>
              <w:ind w:right="34"/>
              <w:rPr>
                <w:rFonts w:ascii="Century Gothic" w:hAnsi="Century Gothic"/>
                <w:b/>
                <w:sz w:val="20"/>
                <w:szCs w:val="20"/>
              </w:rPr>
            </w:pPr>
            <w:r w:rsidRPr="00D34724">
              <w:rPr>
                <w:rFonts w:ascii="Century Gothic" w:hAnsi="Century Gothic"/>
                <w:b/>
                <w:sz w:val="20"/>
                <w:szCs w:val="20"/>
              </w:rPr>
              <w:t xml:space="preserve">Zertifizierungen </w:t>
            </w:r>
          </w:p>
        </w:tc>
        <w:tc>
          <w:tcPr>
            <w:tcW w:w="6662" w:type="dxa"/>
            <w:shd w:val="clear" w:color="auto" w:fill="auto"/>
          </w:tcPr>
          <w:p w14:paraId="5C11E024" w14:textId="77777777" w:rsidR="00346F83" w:rsidRPr="00D34724" w:rsidRDefault="00346F83" w:rsidP="00D34724">
            <w:pPr>
              <w:spacing w:before="60" w:after="60"/>
              <w:ind w:right="283"/>
              <w:rPr>
                <w:rFonts w:ascii="Century Gothic" w:hAnsi="Century Gothic"/>
                <w:sz w:val="20"/>
                <w:szCs w:val="20"/>
              </w:rPr>
            </w:pPr>
            <w:r w:rsidRPr="00D34724">
              <w:rPr>
                <w:rFonts w:ascii="Century Gothic" w:hAnsi="Century Gothic"/>
                <w:sz w:val="20"/>
                <w:szCs w:val="20"/>
              </w:rPr>
              <w:t xml:space="preserve">CE </w:t>
            </w:r>
            <w:r w:rsidR="00B64BF1" w:rsidRPr="00D34724">
              <w:rPr>
                <w:rFonts w:ascii="Century Gothic" w:hAnsi="Century Gothic"/>
                <w:sz w:val="20"/>
                <w:szCs w:val="20"/>
              </w:rPr>
              <w:t>|</w:t>
            </w:r>
            <w:r w:rsidRPr="00D34724">
              <w:rPr>
                <w:rFonts w:ascii="Century Gothic" w:hAnsi="Century Gothic"/>
                <w:sz w:val="20"/>
                <w:szCs w:val="20"/>
              </w:rPr>
              <w:t xml:space="preserve"> FCC/IC </w:t>
            </w:r>
            <w:r w:rsidR="00B64BF1" w:rsidRPr="00D34724">
              <w:rPr>
                <w:rFonts w:ascii="Century Gothic" w:hAnsi="Century Gothic"/>
                <w:sz w:val="20"/>
                <w:szCs w:val="20"/>
              </w:rPr>
              <w:t>|</w:t>
            </w:r>
            <w:r w:rsidRPr="00D34724">
              <w:rPr>
                <w:rFonts w:ascii="Century Gothic" w:hAnsi="Century Gothic"/>
                <w:sz w:val="20"/>
                <w:szCs w:val="20"/>
              </w:rPr>
              <w:t xml:space="preserve"> SIG BT </w:t>
            </w:r>
            <w:r w:rsidR="00B64BF1" w:rsidRPr="00D34724">
              <w:rPr>
                <w:rFonts w:ascii="Century Gothic" w:hAnsi="Century Gothic"/>
                <w:sz w:val="20"/>
                <w:szCs w:val="20"/>
              </w:rPr>
              <w:t>|</w:t>
            </w:r>
            <w:r w:rsidRPr="00D34724">
              <w:rPr>
                <w:rFonts w:ascii="Century Gothic" w:hAnsi="Century Gothic"/>
                <w:sz w:val="20"/>
                <w:szCs w:val="20"/>
              </w:rPr>
              <w:t xml:space="preserve"> TELEC </w:t>
            </w:r>
            <w:r w:rsidR="00B64BF1" w:rsidRPr="00D34724">
              <w:rPr>
                <w:rFonts w:ascii="Century Gothic" w:hAnsi="Century Gothic"/>
                <w:sz w:val="20"/>
                <w:szCs w:val="20"/>
              </w:rPr>
              <w:t>|</w:t>
            </w:r>
            <w:r w:rsidRPr="00D34724">
              <w:rPr>
                <w:rFonts w:ascii="Century Gothic" w:hAnsi="Century Gothic"/>
                <w:sz w:val="20"/>
                <w:szCs w:val="20"/>
              </w:rPr>
              <w:t xml:space="preserve"> UKCA</w:t>
            </w:r>
          </w:p>
        </w:tc>
      </w:tr>
    </w:tbl>
    <w:p w14:paraId="46614185" w14:textId="77777777" w:rsidR="00346F83" w:rsidRDefault="00346F83" w:rsidP="00C210E7">
      <w:pPr>
        <w:spacing w:before="120" w:after="120"/>
        <w:ind w:right="284"/>
        <w:rPr>
          <w:rFonts w:ascii="Century Gothic" w:hAnsi="Century Gothic"/>
          <w:sz w:val="22"/>
          <w:szCs w:val="22"/>
        </w:rPr>
      </w:pPr>
    </w:p>
    <w:p w14:paraId="1C1B6BE7" w14:textId="77777777" w:rsidR="008C28F5" w:rsidRPr="009442D8" w:rsidRDefault="008C28F5" w:rsidP="009442D8">
      <w:pPr>
        <w:spacing w:before="240" w:after="240"/>
        <w:ind w:right="283"/>
        <w:rPr>
          <w:rFonts w:ascii="Century Gothic" w:hAnsi="Century Gothic"/>
          <w:sz w:val="22"/>
          <w:szCs w:val="22"/>
        </w:rPr>
      </w:pPr>
      <w:r w:rsidRPr="008C28F5">
        <w:rPr>
          <w:rFonts w:ascii="Century Gothic" w:hAnsi="Century Gothic"/>
          <w:b/>
          <w:bCs/>
          <w:sz w:val="22"/>
          <w:szCs w:val="22"/>
        </w:rPr>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8C28F5">
      <w:pPr>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8C28F5">
      <w:pPr>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3"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1D1E1A">
      <w:pPr>
        <w:rPr>
          <w:rFonts w:ascii="Century Gothic" w:hAnsi="Century Gothic"/>
          <w:sz w:val="22"/>
          <w:szCs w:val="22"/>
        </w:rPr>
      </w:pPr>
    </w:p>
    <w:p w14:paraId="65F0B390" w14:textId="77777777" w:rsidR="006619A2" w:rsidRDefault="00E02F0E" w:rsidP="0023700A">
      <w:pPr>
        <w:ind w:right="850"/>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 </w:t>
      </w:r>
    </w:p>
    <w:p w14:paraId="5E25809D" w14:textId="77777777" w:rsidR="00E02F0E" w:rsidRPr="00854E09" w:rsidRDefault="00E02F0E" w:rsidP="001D1E1A">
      <w:pPr>
        <w:rPr>
          <w:rFonts w:ascii="Century Gothic" w:hAnsi="Century Gothic"/>
          <w:sz w:val="22"/>
          <w:szCs w:val="22"/>
        </w:rPr>
      </w:pPr>
    </w:p>
    <w:p w14:paraId="5FC3F70D" w14:textId="77777777" w:rsidR="0004593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77777777" w:rsidR="00255315" w:rsidRDefault="00255315" w:rsidP="00045931">
      <w:pPr>
        <w:pStyle w:val="Default"/>
        <w:rPr>
          <w:rFonts w:ascii="Century Gothic" w:hAnsi="Century Gothic" w:cs="TriumphBrokman"/>
          <w:color w:val="211D1E"/>
          <w:sz w:val="18"/>
          <w:szCs w:val="18"/>
        </w:rPr>
      </w:pPr>
    </w:p>
    <w:p w14:paraId="4C2FEC62" w14:textId="77777777" w:rsidR="00315ED0" w:rsidRPr="00854E09" w:rsidRDefault="00315ED0" w:rsidP="00315ED0">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658C5C11" w14:textId="77777777" w:rsidR="0055754C" w:rsidRPr="00854E09" w:rsidRDefault="0055754C" w:rsidP="0055754C">
      <w:pPr>
        <w:jc w:val="both"/>
        <w:rPr>
          <w:rFonts w:ascii="Century Gothic" w:hAnsi="Century Gothic" w:cs="TriumphBrokman"/>
          <w:color w:val="211D1E"/>
          <w:sz w:val="20"/>
        </w:rPr>
      </w:pPr>
      <w:bookmarkStart w:id="0" w:name="_Hlk75441403"/>
    </w:p>
    <w:p w14:paraId="54B4EAAA" w14:textId="77777777" w:rsidR="00555DFE" w:rsidRPr="0023700A" w:rsidRDefault="00555DFE" w:rsidP="00555DFE">
      <w:pPr>
        <w:rPr>
          <w:rFonts w:ascii="Century Gothic" w:hAnsi="Century Gothic"/>
          <w:b/>
          <w:bCs/>
          <w:sz w:val="22"/>
          <w:szCs w:val="22"/>
        </w:rPr>
      </w:pPr>
      <w:bookmarkStart w:id="1" w:name="_Hlk83227731"/>
      <w:bookmarkEnd w:id="0"/>
      <w:r w:rsidRPr="0023700A">
        <w:rPr>
          <w:rFonts w:ascii="Century Gothic" w:hAnsi="Century Gothic"/>
          <w:b/>
          <w:bCs/>
          <w:sz w:val="22"/>
          <w:szCs w:val="22"/>
        </w:rPr>
        <w:t>Über Cardo</w:t>
      </w:r>
    </w:p>
    <w:p w14:paraId="3B9B6A94" w14:textId="77777777" w:rsidR="008C7B04" w:rsidRPr="0083055C" w:rsidRDefault="00555DFE" w:rsidP="008C7B04">
      <w:pPr>
        <w:spacing w:after="120"/>
        <w:rPr>
          <w:rFonts w:ascii="Century Gothic" w:hAnsi="Century Gothic"/>
          <w:sz w:val="22"/>
          <w:szCs w:val="22"/>
        </w:rPr>
      </w:pPr>
      <w:r w:rsidRPr="0083055C">
        <w:rPr>
          <w:rFonts w:ascii="Century Gothic" w:hAnsi="Century Gothic"/>
          <w:sz w:val="22"/>
          <w:szCs w:val="22"/>
        </w:rPr>
        <w:t xml:space="preserve">Cardo Systems ist spezialisiert auf Design, Entwicklung, Herstellung und Vertrieb von hochmodernen drahtlosen Kommunikations- und Unterhaltungssystemen </w:t>
      </w:r>
      <w:r w:rsidR="00D119C1" w:rsidRPr="0083055C">
        <w:rPr>
          <w:rFonts w:ascii="Century Gothic" w:hAnsi="Century Gothic"/>
          <w:sz w:val="22"/>
          <w:szCs w:val="22"/>
        </w:rPr>
        <w:t>im Zweiradsektor und bei anderen mobilen Anwendungen</w:t>
      </w:r>
      <w:r w:rsidRPr="0083055C">
        <w:rPr>
          <w:rFonts w:ascii="Century Gothic" w:hAnsi="Century Gothic"/>
          <w:sz w:val="22"/>
          <w:szCs w:val="22"/>
        </w:rPr>
        <w:t>. Seit de</w:t>
      </w:r>
      <w:r w:rsidR="00DC3D4C" w:rsidRPr="0083055C">
        <w:rPr>
          <w:rFonts w:ascii="Century Gothic" w:hAnsi="Century Gothic"/>
          <w:sz w:val="22"/>
          <w:szCs w:val="22"/>
        </w:rPr>
        <w:t xml:space="preserve">r Präsentation des weltweit ersten Bluetooth-Headsets für Helme – dem Scala Rider im Jahr 2004 – </w:t>
      </w:r>
      <w:r w:rsidRPr="0083055C">
        <w:rPr>
          <w:rFonts w:ascii="Century Gothic" w:hAnsi="Century Gothic"/>
          <w:sz w:val="22"/>
          <w:szCs w:val="22"/>
        </w:rPr>
        <w:t xml:space="preserve">hat </w:t>
      </w:r>
      <w:r w:rsidR="00DC3D4C" w:rsidRPr="0083055C">
        <w:rPr>
          <w:rFonts w:ascii="Century Gothic" w:hAnsi="Century Gothic"/>
          <w:sz w:val="22"/>
          <w:szCs w:val="22"/>
        </w:rPr>
        <w:t xml:space="preserve">das Unternehmen zahlreiche Innovationen in diesem Segment auf den Markt gebracht. So folgte 2006 das erste integrierte FM-Radio, im Jahr 2007 </w:t>
      </w:r>
      <w:r w:rsidR="008C7B04" w:rsidRPr="0083055C">
        <w:rPr>
          <w:rFonts w:ascii="Century Gothic" w:hAnsi="Century Gothic"/>
          <w:sz w:val="22"/>
          <w:szCs w:val="22"/>
        </w:rPr>
        <w:t>präsentierte</w:t>
      </w:r>
      <w:r w:rsidR="00DC3D4C" w:rsidRPr="0083055C">
        <w:rPr>
          <w:rFonts w:ascii="Century Gothic" w:hAnsi="Century Gothic"/>
          <w:sz w:val="22"/>
          <w:szCs w:val="22"/>
        </w:rPr>
        <w:t xml:space="preserve"> </w:t>
      </w:r>
      <w:r w:rsidR="0022069A" w:rsidRPr="0083055C">
        <w:rPr>
          <w:rFonts w:ascii="Century Gothic" w:hAnsi="Century Gothic"/>
          <w:sz w:val="22"/>
          <w:szCs w:val="22"/>
        </w:rPr>
        <w:t xml:space="preserve">Cardo </w:t>
      </w:r>
      <w:r w:rsidR="00DC3D4C" w:rsidRPr="0083055C">
        <w:rPr>
          <w:rFonts w:ascii="Century Gothic" w:hAnsi="Century Gothic"/>
          <w:sz w:val="22"/>
          <w:szCs w:val="22"/>
        </w:rPr>
        <w:t xml:space="preserve">mit dem Scala Rider Q2 das erste System für </w:t>
      </w:r>
      <w:proofErr w:type="spellStart"/>
      <w:r w:rsidR="00DC3D4C" w:rsidRPr="0083055C">
        <w:rPr>
          <w:rFonts w:ascii="Century Gothic" w:hAnsi="Century Gothic"/>
          <w:sz w:val="22"/>
          <w:szCs w:val="22"/>
        </w:rPr>
        <w:t>Intercomverbindungen</w:t>
      </w:r>
      <w:proofErr w:type="spellEnd"/>
      <w:r w:rsidR="00DC3D4C" w:rsidRPr="0083055C">
        <w:rPr>
          <w:rFonts w:ascii="Century Gothic" w:hAnsi="Century Gothic"/>
          <w:sz w:val="22"/>
          <w:szCs w:val="22"/>
        </w:rPr>
        <w:t xml:space="preserve"> zwisch</w:t>
      </w:r>
      <w:r w:rsidR="008C7B04" w:rsidRPr="0083055C">
        <w:rPr>
          <w:rFonts w:ascii="Century Gothic" w:hAnsi="Century Gothic"/>
          <w:sz w:val="22"/>
          <w:szCs w:val="22"/>
        </w:rPr>
        <w:t>e</w:t>
      </w:r>
      <w:r w:rsidR="00DC3D4C" w:rsidRPr="0083055C">
        <w:rPr>
          <w:rFonts w:ascii="Century Gothic" w:hAnsi="Century Gothic"/>
          <w:sz w:val="22"/>
          <w:szCs w:val="22"/>
        </w:rPr>
        <w:t xml:space="preserve">n zwei Motorrädern und erweiterte mit dem Scala Rider G4 im Jahr 2009 </w:t>
      </w:r>
      <w:r w:rsidR="00265235" w:rsidRPr="0083055C">
        <w:rPr>
          <w:rFonts w:ascii="Century Gothic" w:hAnsi="Century Gothic"/>
          <w:sz w:val="22"/>
          <w:szCs w:val="22"/>
        </w:rPr>
        <w:t>deren</w:t>
      </w:r>
      <w:r w:rsidR="00DC3D4C" w:rsidRPr="0083055C">
        <w:rPr>
          <w:rFonts w:ascii="Century Gothic" w:hAnsi="Century Gothic"/>
          <w:sz w:val="22"/>
          <w:szCs w:val="22"/>
        </w:rPr>
        <w:t xml:space="preserve"> Reichweite auf </w:t>
      </w:r>
      <w:r w:rsidR="008C7B04" w:rsidRPr="0083055C">
        <w:rPr>
          <w:rFonts w:ascii="Century Gothic" w:hAnsi="Century Gothic"/>
          <w:sz w:val="22"/>
          <w:szCs w:val="22"/>
        </w:rPr>
        <w:t>über einen Kilometer</w:t>
      </w:r>
      <w:r w:rsidR="00DC3D4C" w:rsidRPr="0083055C">
        <w:rPr>
          <w:rFonts w:ascii="Century Gothic" w:hAnsi="Century Gothic"/>
          <w:sz w:val="22"/>
          <w:szCs w:val="22"/>
        </w:rPr>
        <w:t xml:space="preserve">. </w:t>
      </w:r>
      <w:r w:rsidR="00265235" w:rsidRPr="0083055C">
        <w:rPr>
          <w:rFonts w:ascii="Century Gothic" w:hAnsi="Century Gothic"/>
          <w:sz w:val="22"/>
          <w:szCs w:val="22"/>
        </w:rPr>
        <w:t>Mit dem</w:t>
      </w:r>
      <w:r w:rsidR="00DC3D4C" w:rsidRPr="0083055C">
        <w:rPr>
          <w:rFonts w:ascii="Century Gothic" w:hAnsi="Century Gothic"/>
          <w:sz w:val="22"/>
          <w:szCs w:val="22"/>
        </w:rPr>
        <w:t xml:space="preserve"> System Scala Rider G9 ermöglichte </w:t>
      </w:r>
      <w:r w:rsidR="0022069A" w:rsidRPr="0083055C">
        <w:rPr>
          <w:rFonts w:ascii="Century Gothic" w:hAnsi="Century Gothic"/>
          <w:sz w:val="22"/>
          <w:szCs w:val="22"/>
        </w:rPr>
        <w:t xml:space="preserve">Cardo </w:t>
      </w:r>
      <w:r w:rsidR="00DC3D4C" w:rsidRPr="0083055C">
        <w:rPr>
          <w:rFonts w:ascii="Century Gothic" w:hAnsi="Century Gothic"/>
          <w:sz w:val="22"/>
          <w:szCs w:val="22"/>
        </w:rPr>
        <w:t xml:space="preserve">im Jahr 2012 erstmals das Teilen von Musik zwischen </w:t>
      </w:r>
      <w:proofErr w:type="spellStart"/>
      <w:r w:rsidR="00DC3D4C" w:rsidRPr="0083055C">
        <w:rPr>
          <w:rFonts w:ascii="Century Gothic" w:hAnsi="Century Gothic"/>
          <w:sz w:val="22"/>
          <w:szCs w:val="22"/>
        </w:rPr>
        <w:t>Intercom</w:t>
      </w:r>
      <w:proofErr w:type="spellEnd"/>
      <w:r w:rsidR="00DC3D4C" w:rsidRPr="0083055C">
        <w:rPr>
          <w:rFonts w:ascii="Century Gothic" w:hAnsi="Century Gothic"/>
          <w:sz w:val="22"/>
          <w:szCs w:val="22"/>
        </w:rPr>
        <w:t xml:space="preserve">-Partnern. </w:t>
      </w:r>
    </w:p>
    <w:p w14:paraId="54547C0B" w14:textId="77777777" w:rsidR="00DC3D4C" w:rsidRPr="0083055C" w:rsidRDefault="00DC3D4C" w:rsidP="008C7B04">
      <w:pPr>
        <w:spacing w:after="120"/>
        <w:rPr>
          <w:rFonts w:ascii="Century Gothic" w:hAnsi="Century Gothic"/>
          <w:sz w:val="22"/>
          <w:szCs w:val="22"/>
        </w:rPr>
      </w:pPr>
      <w:r w:rsidRPr="0083055C">
        <w:rPr>
          <w:rFonts w:ascii="Century Gothic" w:hAnsi="Century Gothic"/>
          <w:sz w:val="22"/>
          <w:szCs w:val="22"/>
        </w:rPr>
        <w:t xml:space="preserve">Im Jahr 2015 präsentierte </w:t>
      </w:r>
      <w:r w:rsidR="00265235" w:rsidRPr="0083055C">
        <w:rPr>
          <w:rFonts w:ascii="Century Gothic" w:hAnsi="Century Gothic"/>
          <w:sz w:val="22"/>
          <w:szCs w:val="22"/>
        </w:rPr>
        <w:t>das Unternehmen</w:t>
      </w:r>
      <w:r w:rsidRPr="0083055C">
        <w:rPr>
          <w:rFonts w:ascii="Century Gothic" w:hAnsi="Century Gothic"/>
          <w:sz w:val="22"/>
          <w:szCs w:val="22"/>
        </w:rPr>
        <w:t xml:space="preserve"> dann mit dem </w:t>
      </w:r>
      <w:r w:rsidR="00FF2E5B" w:rsidRPr="0083055C">
        <w:rPr>
          <w:rFonts w:ascii="Century Gothic" w:hAnsi="Century Gothic"/>
          <w:sz w:val="22"/>
          <w:szCs w:val="22"/>
        </w:rPr>
        <w:t xml:space="preserve">PACKTALK </w:t>
      </w:r>
      <w:r w:rsidRPr="0083055C">
        <w:rPr>
          <w:rFonts w:ascii="Century Gothic" w:hAnsi="Century Gothic"/>
          <w:sz w:val="22"/>
          <w:szCs w:val="22"/>
        </w:rPr>
        <w:t xml:space="preserve">das erste Kommunikationssystem, das mit der neuen Dynamic Mesh Technologie (DMC) komfortable </w:t>
      </w:r>
      <w:r w:rsidR="00265235" w:rsidRPr="0083055C">
        <w:rPr>
          <w:rFonts w:ascii="Century Gothic" w:hAnsi="Century Gothic"/>
          <w:sz w:val="22"/>
          <w:szCs w:val="22"/>
        </w:rPr>
        <w:t>Sprachv</w:t>
      </w:r>
      <w:r w:rsidRPr="0083055C">
        <w:rPr>
          <w:rFonts w:ascii="Century Gothic" w:hAnsi="Century Gothic"/>
          <w:sz w:val="22"/>
          <w:szCs w:val="22"/>
        </w:rPr>
        <w:t>erbindung</w:t>
      </w:r>
      <w:r w:rsidR="00265235" w:rsidRPr="0083055C">
        <w:rPr>
          <w:rFonts w:ascii="Century Gothic" w:hAnsi="Century Gothic"/>
          <w:sz w:val="22"/>
          <w:szCs w:val="22"/>
        </w:rPr>
        <w:t>en</w:t>
      </w:r>
      <w:r w:rsidRPr="0083055C">
        <w:rPr>
          <w:rFonts w:ascii="Century Gothic" w:hAnsi="Century Gothic"/>
          <w:sz w:val="22"/>
          <w:szCs w:val="22"/>
        </w:rPr>
        <w:t xml:space="preserve"> auch </w:t>
      </w:r>
      <w:r w:rsidR="00265235" w:rsidRPr="0083055C">
        <w:rPr>
          <w:rFonts w:ascii="Century Gothic" w:hAnsi="Century Gothic"/>
          <w:sz w:val="22"/>
          <w:szCs w:val="22"/>
        </w:rPr>
        <w:t xml:space="preserve">von </w:t>
      </w:r>
      <w:r w:rsidRPr="0083055C">
        <w:rPr>
          <w:rFonts w:ascii="Century Gothic" w:hAnsi="Century Gothic"/>
          <w:sz w:val="22"/>
          <w:szCs w:val="22"/>
        </w:rPr>
        <w:t>größere</w:t>
      </w:r>
      <w:r w:rsidR="00265235" w:rsidRPr="0083055C">
        <w:rPr>
          <w:rFonts w:ascii="Century Gothic" w:hAnsi="Century Gothic"/>
          <w:sz w:val="22"/>
          <w:szCs w:val="22"/>
        </w:rPr>
        <w:t>n</w:t>
      </w:r>
      <w:r w:rsidRPr="0083055C">
        <w:rPr>
          <w:rFonts w:ascii="Century Gothic" w:hAnsi="Century Gothic"/>
          <w:sz w:val="22"/>
          <w:szCs w:val="22"/>
        </w:rPr>
        <w:t xml:space="preserve"> Gruppen ermöglichte. </w:t>
      </w:r>
      <w:r w:rsidR="008C7B04" w:rsidRPr="0083055C">
        <w:rPr>
          <w:rFonts w:ascii="Century Gothic" w:hAnsi="Century Gothic"/>
          <w:sz w:val="22"/>
          <w:szCs w:val="22"/>
        </w:rPr>
        <w:t xml:space="preserve">Einen großen Schritt nach vorn in Sachen Bedienungskomfort und Sicherheit machte </w:t>
      </w:r>
      <w:r w:rsidR="0022069A" w:rsidRPr="0083055C">
        <w:rPr>
          <w:rFonts w:ascii="Century Gothic" w:hAnsi="Century Gothic"/>
          <w:sz w:val="22"/>
          <w:szCs w:val="22"/>
        </w:rPr>
        <w:t xml:space="preserve">Cardo </w:t>
      </w:r>
      <w:r w:rsidR="008C7B04" w:rsidRPr="0083055C">
        <w:rPr>
          <w:rFonts w:ascii="Century Gothic" w:hAnsi="Century Gothic"/>
          <w:sz w:val="22"/>
          <w:szCs w:val="22"/>
        </w:rPr>
        <w:t>mit der ersten „Natural Voice“</w:t>
      </w:r>
      <w:r w:rsidR="002808F0">
        <w:rPr>
          <w:rFonts w:ascii="Century Gothic" w:hAnsi="Century Gothic"/>
          <w:sz w:val="22"/>
          <w:szCs w:val="22"/>
        </w:rPr>
        <w:t>-</w:t>
      </w:r>
      <w:r w:rsidR="008C7B04" w:rsidRPr="0083055C">
        <w:rPr>
          <w:rFonts w:ascii="Century Gothic" w:hAnsi="Century Gothic"/>
          <w:sz w:val="22"/>
          <w:szCs w:val="22"/>
        </w:rPr>
        <w:t xml:space="preserve">Sprachsteuerung beim System </w:t>
      </w:r>
      <w:r w:rsidR="00FF2E5B" w:rsidRPr="0083055C">
        <w:rPr>
          <w:rFonts w:ascii="Century Gothic" w:hAnsi="Century Gothic"/>
          <w:sz w:val="22"/>
          <w:szCs w:val="22"/>
        </w:rPr>
        <w:t xml:space="preserve">PACKTALK SLIM </w:t>
      </w:r>
      <w:r w:rsidR="008C7B04" w:rsidRPr="0083055C">
        <w:rPr>
          <w:rFonts w:ascii="Century Gothic" w:hAnsi="Century Gothic"/>
          <w:sz w:val="22"/>
          <w:szCs w:val="22"/>
        </w:rPr>
        <w:t xml:space="preserve">im Jahr 2018. Seit </w:t>
      </w:r>
      <w:r w:rsidR="008C7B04" w:rsidRPr="0083055C">
        <w:rPr>
          <w:rFonts w:ascii="Century Gothic" w:hAnsi="Century Gothic"/>
          <w:sz w:val="22"/>
          <w:szCs w:val="22"/>
        </w:rPr>
        <w:lastRenderedPageBreak/>
        <w:t xml:space="preserve">dem Jahr 2019 setzen die Systeme der Mittel- und Oberklasse von </w:t>
      </w:r>
      <w:r w:rsidR="0022069A" w:rsidRPr="0083055C">
        <w:rPr>
          <w:rFonts w:ascii="Century Gothic" w:hAnsi="Century Gothic"/>
          <w:sz w:val="22"/>
          <w:szCs w:val="22"/>
        </w:rPr>
        <w:t xml:space="preserve">Cardo </w:t>
      </w:r>
      <w:r w:rsidR="008C7B04" w:rsidRPr="0083055C">
        <w:rPr>
          <w:rFonts w:ascii="Century Gothic" w:hAnsi="Century Gothic"/>
          <w:sz w:val="22"/>
          <w:szCs w:val="22"/>
        </w:rPr>
        <w:t>mit dem Einsatz der Premiumlautsprecher von JBL auch Maßstäbe in Sachen Soundqualität.</w:t>
      </w:r>
    </w:p>
    <w:p w14:paraId="48278863" w14:textId="77777777" w:rsidR="00555DFE" w:rsidRPr="0083055C" w:rsidRDefault="00555DFE" w:rsidP="008C7B04">
      <w:pPr>
        <w:spacing w:after="120"/>
        <w:rPr>
          <w:rFonts w:ascii="Century Gothic" w:hAnsi="Century Gothic"/>
          <w:sz w:val="22"/>
          <w:szCs w:val="22"/>
        </w:rPr>
      </w:pPr>
      <w:r w:rsidRPr="0083055C">
        <w:rPr>
          <w:rFonts w:ascii="Century Gothic" w:hAnsi="Century Gothic"/>
          <w:sz w:val="22"/>
          <w:szCs w:val="22"/>
        </w:rPr>
        <w:t>Die in über 100 Ländern weltweit erhältlichen Produkte des Unternehmens sind die führenden Kommunikationsgeräte im Zweiradsektor.</w:t>
      </w:r>
      <w:r w:rsidR="0023700A" w:rsidRPr="0083055C">
        <w:rPr>
          <w:rFonts w:ascii="Century Gothic" w:hAnsi="Century Gothic"/>
          <w:sz w:val="22"/>
          <w:szCs w:val="22"/>
        </w:rPr>
        <w:t xml:space="preserve"> Weitere Infos zum Unternehmen und den Produkten unter: </w:t>
      </w:r>
      <w:bookmarkEnd w:id="1"/>
      <w:r w:rsidRPr="0083055C">
        <w:rPr>
          <w:rFonts w:ascii="Century Gothic" w:hAnsi="Century Gothic"/>
          <w:sz w:val="22"/>
          <w:szCs w:val="22"/>
        </w:rPr>
        <w:t>www.cardosystems.com</w:t>
      </w:r>
      <w:r w:rsidR="0023700A" w:rsidRPr="0083055C">
        <w:rPr>
          <w:rFonts w:ascii="Century Gothic" w:hAnsi="Century Gothic"/>
          <w:sz w:val="22"/>
          <w:szCs w:val="22"/>
        </w:rPr>
        <w:t>.</w:t>
      </w:r>
    </w:p>
    <w:p w14:paraId="2FA8285D" w14:textId="77777777" w:rsidR="00555DFE" w:rsidRPr="00232155" w:rsidRDefault="0022069A" w:rsidP="00555DFE">
      <w:pPr>
        <w:rPr>
          <w:rFonts w:ascii="Century Gothic" w:hAnsi="Century Gothic"/>
          <w:sz w:val="22"/>
          <w:szCs w:val="22"/>
          <w:lang w:val="en-US"/>
        </w:rPr>
      </w:pPr>
      <w:r w:rsidRPr="00232155">
        <w:rPr>
          <w:rFonts w:ascii="Century Gothic" w:hAnsi="Century Gothic"/>
          <w:sz w:val="22"/>
          <w:szCs w:val="22"/>
          <w:lang w:val="en-US"/>
        </w:rPr>
        <w:t xml:space="preserve">Cardo </w:t>
      </w:r>
      <w:r w:rsidR="008C7B04" w:rsidRPr="00232155">
        <w:rPr>
          <w:rFonts w:ascii="Century Gothic" w:hAnsi="Century Gothic"/>
          <w:sz w:val="22"/>
          <w:szCs w:val="22"/>
          <w:lang w:val="en-US"/>
        </w:rPr>
        <w:t xml:space="preserve">Systems </w:t>
      </w:r>
      <w:proofErr w:type="spellStart"/>
      <w:r w:rsidR="008C7B04" w:rsidRPr="00232155">
        <w:rPr>
          <w:rFonts w:ascii="Century Gothic" w:hAnsi="Century Gothic"/>
          <w:sz w:val="22"/>
          <w:szCs w:val="22"/>
          <w:lang w:val="en-US"/>
        </w:rPr>
        <w:t>im</w:t>
      </w:r>
      <w:proofErr w:type="spellEnd"/>
      <w:r w:rsidR="008C7B04" w:rsidRPr="00232155">
        <w:rPr>
          <w:rFonts w:ascii="Century Gothic" w:hAnsi="Century Gothic"/>
          <w:sz w:val="22"/>
          <w:szCs w:val="22"/>
          <w:lang w:val="en-US"/>
        </w:rPr>
        <w:t xml:space="preserve"> Social Web: </w:t>
      </w:r>
    </w:p>
    <w:p w14:paraId="5559268F" w14:textId="77777777" w:rsidR="00F30169" w:rsidRPr="00232155" w:rsidRDefault="00183B32" w:rsidP="00F30169">
      <w:pPr>
        <w:rPr>
          <w:rFonts w:ascii="Century Gothic" w:hAnsi="Century Gothic"/>
          <w:sz w:val="22"/>
          <w:szCs w:val="22"/>
          <w:lang w:val="en-US"/>
        </w:rPr>
      </w:pPr>
      <w:hyperlink r:id="rId14" w:history="1">
        <w:r w:rsidR="00F30169" w:rsidRPr="00232155">
          <w:rPr>
            <w:rStyle w:val="Hyperlink"/>
            <w:rFonts w:ascii="Century Gothic" w:hAnsi="Century Gothic"/>
            <w:sz w:val="22"/>
            <w:szCs w:val="22"/>
            <w:lang w:val="en-US"/>
          </w:rPr>
          <w:t>https://www.facebook.com/CardoSystemsGlobal</w:t>
        </w:r>
      </w:hyperlink>
    </w:p>
    <w:p w14:paraId="582911BE" w14:textId="77777777" w:rsidR="00F30169" w:rsidRPr="00232155" w:rsidRDefault="00183B32" w:rsidP="00F30169">
      <w:pPr>
        <w:rPr>
          <w:rFonts w:ascii="Century Gothic" w:hAnsi="Century Gothic"/>
          <w:sz w:val="22"/>
          <w:szCs w:val="22"/>
          <w:lang w:val="en-US"/>
        </w:rPr>
      </w:pPr>
      <w:hyperlink r:id="rId15" w:history="1">
        <w:r w:rsidR="00F30169" w:rsidRPr="00232155">
          <w:rPr>
            <w:rStyle w:val="Hyperlink"/>
            <w:rFonts w:ascii="Century Gothic" w:hAnsi="Century Gothic"/>
            <w:sz w:val="22"/>
            <w:szCs w:val="22"/>
            <w:lang w:val="en-US"/>
          </w:rPr>
          <w:t>https://www.instagram.com/CardoSystems/</w:t>
        </w:r>
      </w:hyperlink>
      <w:r w:rsidR="00F30169" w:rsidRPr="00232155">
        <w:rPr>
          <w:rFonts w:ascii="Century Gothic" w:hAnsi="Century Gothic"/>
          <w:sz w:val="22"/>
          <w:szCs w:val="22"/>
          <w:lang w:val="en-US"/>
        </w:rPr>
        <w:t xml:space="preserve"> </w:t>
      </w:r>
    </w:p>
    <w:p w14:paraId="3A9A7F0A" w14:textId="77777777" w:rsidR="00F30169" w:rsidRPr="00232155" w:rsidRDefault="00183B32" w:rsidP="00F30169">
      <w:pPr>
        <w:rPr>
          <w:rFonts w:ascii="Century Gothic" w:hAnsi="Century Gothic"/>
          <w:sz w:val="22"/>
          <w:szCs w:val="22"/>
          <w:lang w:val="en-US"/>
        </w:rPr>
      </w:pPr>
      <w:hyperlink r:id="rId16" w:history="1">
        <w:r w:rsidR="00F30169" w:rsidRPr="00232155">
          <w:rPr>
            <w:rStyle w:val="Hyperlink"/>
            <w:rFonts w:ascii="Century Gothic" w:hAnsi="Century Gothic"/>
            <w:sz w:val="22"/>
            <w:szCs w:val="22"/>
            <w:lang w:val="en-US"/>
          </w:rPr>
          <w:t>https://twitter.com/CardoSystems</w:t>
        </w:r>
      </w:hyperlink>
      <w:r w:rsidR="00F30169" w:rsidRPr="00232155">
        <w:rPr>
          <w:rFonts w:ascii="Century Gothic" w:hAnsi="Century Gothic"/>
          <w:sz w:val="22"/>
          <w:szCs w:val="22"/>
          <w:lang w:val="en-US"/>
        </w:rPr>
        <w:t xml:space="preserve"> </w:t>
      </w:r>
    </w:p>
    <w:p w14:paraId="54087461" w14:textId="77777777" w:rsidR="00F30169" w:rsidRPr="009442D8" w:rsidRDefault="00183B32" w:rsidP="00F30169">
      <w:pPr>
        <w:rPr>
          <w:rFonts w:ascii="Century Gothic" w:hAnsi="Century Gothic"/>
          <w:sz w:val="22"/>
          <w:szCs w:val="22"/>
          <w:lang w:val="en-US"/>
        </w:rPr>
      </w:pPr>
      <w:hyperlink r:id="rId17" w:history="1">
        <w:r w:rsidR="00F30169" w:rsidRPr="00232155">
          <w:rPr>
            <w:rStyle w:val="Hyperlink"/>
            <w:rFonts w:ascii="Century Gothic" w:hAnsi="Century Gothic"/>
            <w:sz w:val="22"/>
            <w:szCs w:val="22"/>
            <w:lang w:val="en-US"/>
          </w:rPr>
          <w:t>https://www.youtube.com/channel/UCWP8jg0fxbVdmX9jXJXbYEw</w:t>
        </w:r>
      </w:hyperlink>
    </w:p>
    <w:p w14:paraId="13BD8C6E" w14:textId="4CFB0770" w:rsidR="006619A2" w:rsidRPr="009442D8" w:rsidRDefault="006619A2" w:rsidP="00F30169">
      <w:pPr>
        <w:rPr>
          <w:rFonts w:ascii="Century Gothic" w:hAnsi="Century Gothic"/>
          <w:sz w:val="22"/>
          <w:szCs w:val="22"/>
          <w:lang w:val="en-US"/>
        </w:rPr>
      </w:pPr>
    </w:p>
    <w:sectPr w:rsidR="006619A2" w:rsidRPr="009442D8" w:rsidSect="002C1B6D">
      <w:headerReference w:type="default" r:id="rId18"/>
      <w:footerReference w:type="default" r:id="rId19"/>
      <w:pgSz w:w="11907" w:h="16840" w:code="9"/>
      <w:pgMar w:top="2694" w:right="1134" w:bottom="1134"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7AFF" w14:textId="77777777" w:rsidR="005C1EF5" w:rsidRDefault="005C1EF5" w:rsidP="00D26DE8">
      <w:r>
        <w:separator/>
      </w:r>
    </w:p>
  </w:endnote>
  <w:endnote w:type="continuationSeparator" w:id="0">
    <w:p w14:paraId="1513DB6C" w14:textId="77777777" w:rsidR="005C1EF5" w:rsidRDefault="005C1EF5" w:rsidP="00D2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TriumphBrokman"/>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7483" w14:textId="77777777" w:rsidR="005C1EF5" w:rsidRDefault="005C1EF5" w:rsidP="00D26DE8">
      <w:r>
        <w:separator/>
      </w:r>
    </w:p>
  </w:footnote>
  <w:footnote w:type="continuationSeparator" w:id="0">
    <w:p w14:paraId="2FCBC4FF" w14:textId="77777777" w:rsidR="005C1EF5" w:rsidRDefault="005C1EF5" w:rsidP="00D2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2BA" w14:textId="31E141E5" w:rsidR="000A4FDB" w:rsidRDefault="00AB2A06" w:rsidP="0090655A">
    <w:pPr>
      <w:pStyle w:val="Kopfzeile"/>
      <w:jc w:val="center"/>
    </w:pPr>
    <w:r>
      <w:rPr>
        <w:noProof/>
      </w:rPr>
      <w:drawing>
        <wp:inline distT="0" distB="0" distL="0" distR="0" wp14:anchorId="73C20402" wp14:editId="2FCEF6DD">
          <wp:extent cx="2222500" cy="1574800"/>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6"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2"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abstractNumId w:val="1"/>
  </w:num>
  <w:num w:numId="2">
    <w:abstractNumId w:val="14"/>
  </w:num>
  <w:num w:numId="3">
    <w:abstractNumId w:val="10"/>
  </w:num>
  <w:num w:numId="4">
    <w:abstractNumId w:val="6"/>
  </w:num>
  <w:num w:numId="5">
    <w:abstractNumId w:val="3"/>
  </w:num>
  <w:num w:numId="6">
    <w:abstractNumId w:val="9"/>
  </w:num>
  <w:num w:numId="7">
    <w:abstractNumId w:val="7"/>
  </w:num>
  <w:num w:numId="8">
    <w:abstractNumId w:val="8"/>
  </w:num>
  <w:num w:numId="9">
    <w:abstractNumId w:val="15"/>
  </w:num>
  <w:num w:numId="10">
    <w:abstractNumId w:val="2"/>
  </w:num>
  <w:num w:numId="11">
    <w:abstractNumId w:val="11"/>
  </w:num>
  <w:num w:numId="12">
    <w:abstractNumId w:val="5"/>
  </w:num>
  <w:num w:numId="13">
    <w:abstractNumId w:val="19"/>
  </w:num>
  <w:num w:numId="14">
    <w:abstractNumId w:val="16"/>
  </w:num>
  <w:num w:numId="15">
    <w:abstractNumId w:val="18"/>
  </w:num>
  <w:num w:numId="16">
    <w:abstractNumId w:val="12"/>
  </w:num>
  <w:num w:numId="17">
    <w:abstractNumId w:val="4"/>
  </w:num>
  <w:num w:numId="18">
    <w:abstractNumId w:val="21"/>
  </w:num>
  <w:num w:numId="19">
    <w:abstractNumId w:val="23"/>
  </w:num>
  <w:num w:numId="20">
    <w:abstractNumId w:val="22"/>
  </w:num>
  <w:num w:numId="21">
    <w:abstractNumId w:val="0"/>
  </w:num>
  <w:num w:numId="22">
    <w:abstractNumId w:val="20"/>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738"/>
    <w:rsid w:val="0004388C"/>
    <w:rsid w:val="00043FDB"/>
    <w:rsid w:val="000444B4"/>
    <w:rsid w:val="000446E5"/>
    <w:rsid w:val="0004483F"/>
    <w:rsid w:val="00044F45"/>
    <w:rsid w:val="00045088"/>
    <w:rsid w:val="00045931"/>
    <w:rsid w:val="00045F96"/>
    <w:rsid w:val="00045FC2"/>
    <w:rsid w:val="000461DC"/>
    <w:rsid w:val="000469D1"/>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90368"/>
    <w:rsid w:val="00090E09"/>
    <w:rsid w:val="0009145C"/>
    <w:rsid w:val="000918C1"/>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62ED"/>
    <w:rsid w:val="000B68F6"/>
    <w:rsid w:val="000B6CE9"/>
    <w:rsid w:val="000B6D21"/>
    <w:rsid w:val="000B6F5F"/>
    <w:rsid w:val="000B707A"/>
    <w:rsid w:val="000B7104"/>
    <w:rsid w:val="000B7260"/>
    <w:rsid w:val="000B7472"/>
    <w:rsid w:val="000B7C6D"/>
    <w:rsid w:val="000B7EFE"/>
    <w:rsid w:val="000C098B"/>
    <w:rsid w:val="000C10BB"/>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D1C"/>
    <w:rsid w:val="000D21FF"/>
    <w:rsid w:val="000D2303"/>
    <w:rsid w:val="000D23A6"/>
    <w:rsid w:val="000D2531"/>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3D0"/>
    <w:rsid w:val="000F3DE9"/>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3A"/>
    <w:rsid w:val="00123959"/>
    <w:rsid w:val="00124AA1"/>
    <w:rsid w:val="00124D70"/>
    <w:rsid w:val="001252D5"/>
    <w:rsid w:val="0012698C"/>
    <w:rsid w:val="00126C48"/>
    <w:rsid w:val="00126CA2"/>
    <w:rsid w:val="00127110"/>
    <w:rsid w:val="00127535"/>
    <w:rsid w:val="00130761"/>
    <w:rsid w:val="001317F7"/>
    <w:rsid w:val="0013180D"/>
    <w:rsid w:val="00131ACB"/>
    <w:rsid w:val="00132555"/>
    <w:rsid w:val="00132571"/>
    <w:rsid w:val="001325D0"/>
    <w:rsid w:val="0013287A"/>
    <w:rsid w:val="00132DDB"/>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C94"/>
    <w:rsid w:val="00143DBC"/>
    <w:rsid w:val="00144B28"/>
    <w:rsid w:val="00144DBE"/>
    <w:rsid w:val="00144E0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9D4"/>
    <w:rsid w:val="001B4567"/>
    <w:rsid w:val="001B463C"/>
    <w:rsid w:val="001B4E5C"/>
    <w:rsid w:val="001B56BB"/>
    <w:rsid w:val="001B56D5"/>
    <w:rsid w:val="001B5A7F"/>
    <w:rsid w:val="001B6A6B"/>
    <w:rsid w:val="001B6B62"/>
    <w:rsid w:val="001B757C"/>
    <w:rsid w:val="001B76B1"/>
    <w:rsid w:val="001B76DE"/>
    <w:rsid w:val="001B7C23"/>
    <w:rsid w:val="001C057B"/>
    <w:rsid w:val="001C1ABC"/>
    <w:rsid w:val="001C2868"/>
    <w:rsid w:val="001C2902"/>
    <w:rsid w:val="001C2A15"/>
    <w:rsid w:val="001C38F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EEA"/>
    <w:rsid w:val="001E7F6F"/>
    <w:rsid w:val="001F04E8"/>
    <w:rsid w:val="001F0907"/>
    <w:rsid w:val="001F097D"/>
    <w:rsid w:val="001F1382"/>
    <w:rsid w:val="001F1A89"/>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1237"/>
    <w:rsid w:val="00201393"/>
    <w:rsid w:val="00201802"/>
    <w:rsid w:val="00202487"/>
    <w:rsid w:val="00202884"/>
    <w:rsid w:val="00202A82"/>
    <w:rsid w:val="00202B40"/>
    <w:rsid w:val="00202C39"/>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DD5"/>
    <w:rsid w:val="002530E0"/>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F56"/>
    <w:rsid w:val="00290116"/>
    <w:rsid w:val="00290E07"/>
    <w:rsid w:val="002910B2"/>
    <w:rsid w:val="002912AF"/>
    <w:rsid w:val="00291A0A"/>
    <w:rsid w:val="00291C0F"/>
    <w:rsid w:val="00292024"/>
    <w:rsid w:val="002921F8"/>
    <w:rsid w:val="002923C2"/>
    <w:rsid w:val="002923F1"/>
    <w:rsid w:val="00292545"/>
    <w:rsid w:val="00292995"/>
    <w:rsid w:val="00292B6C"/>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EB9"/>
    <w:rsid w:val="002B1264"/>
    <w:rsid w:val="002B160F"/>
    <w:rsid w:val="002B2001"/>
    <w:rsid w:val="002B216D"/>
    <w:rsid w:val="002B23AA"/>
    <w:rsid w:val="002B27AF"/>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E6"/>
    <w:rsid w:val="002F1357"/>
    <w:rsid w:val="002F15B4"/>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6164"/>
    <w:rsid w:val="003661A5"/>
    <w:rsid w:val="00367649"/>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60A"/>
    <w:rsid w:val="003D3B37"/>
    <w:rsid w:val="003D3EAE"/>
    <w:rsid w:val="003D4757"/>
    <w:rsid w:val="003D4EBE"/>
    <w:rsid w:val="003D5B09"/>
    <w:rsid w:val="003D5B79"/>
    <w:rsid w:val="003D5B8E"/>
    <w:rsid w:val="003D62E1"/>
    <w:rsid w:val="003D62E2"/>
    <w:rsid w:val="003D7050"/>
    <w:rsid w:val="003D7422"/>
    <w:rsid w:val="003D77F6"/>
    <w:rsid w:val="003D78B6"/>
    <w:rsid w:val="003D7BA9"/>
    <w:rsid w:val="003D7D47"/>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471"/>
    <w:rsid w:val="0042579A"/>
    <w:rsid w:val="0042611F"/>
    <w:rsid w:val="00426213"/>
    <w:rsid w:val="0042667F"/>
    <w:rsid w:val="00426B94"/>
    <w:rsid w:val="00427A3F"/>
    <w:rsid w:val="004308B3"/>
    <w:rsid w:val="004319D1"/>
    <w:rsid w:val="00431AD9"/>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37"/>
    <w:rsid w:val="004752E4"/>
    <w:rsid w:val="004760AF"/>
    <w:rsid w:val="0047617B"/>
    <w:rsid w:val="00476254"/>
    <w:rsid w:val="004765FC"/>
    <w:rsid w:val="00476DE3"/>
    <w:rsid w:val="00477103"/>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62C2"/>
    <w:rsid w:val="004C6583"/>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302E4"/>
    <w:rsid w:val="00530382"/>
    <w:rsid w:val="00530D80"/>
    <w:rsid w:val="005324AC"/>
    <w:rsid w:val="00532819"/>
    <w:rsid w:val="00532E90"/>
    <w:rsid w:val="00532FAF"/>
    <w:rsid w:val="00533C4F"/>
    <w:rsid w:val="00534D90"/>
    <w:rsid w:val="00534DA0"/>
    <w:rsid w:val="00534ED6"/>
    <w:rsid w:val="0053502A"/>
    <w:rsid w:val="00535623"/>
    <w:rsid w:val="005356E6"/>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C00FF"/>
    <w:rsid w:val="005C049A"/>
    <w:rsid w:val="005C058D"/>
    <w:rsid w:val="005C0AC0"/>
    <w:rsid w:val="005C0EB6"/>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51F4"/>
    <w:rsid w:val="0060559B"/>
    <w:rsid w:val="00605CB8"/>
    <w:rsid w:val="00605DCB"/>
    <w:rsid w:val="00606536"/>
    <w:rsid w:val="00606AB7"/>
    <w:rsid w:val="00607936"/>
    <w:rsid w:val="00607939"/>
    <w:rsid w:val="0061098A"/>
    <w:rsid w:val="0061159D"/>
    <w:rsid w:val="00612C6E"/>
    <w:rsid w:val="00612C9F"/>
    <w:rsid w:val="00613227"/>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71F"/>
    <w:rsid w:val="00627CE7"/>
    <w:rsid w:val="006303A6"/>
    <w:rsid w:val="006304EF"/>
    <w:rsid w:val="0063100D"/>
    <w:rsid w:val="00631038"/>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10C8"/>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D09B3"/>
    <w:rsid w:val="006D13BB"/>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601F"/>
    <w:rsid w:val="00746D62"/>
    <w:rsid w:val="00747361"/>
    <w:rsid w:val="00747E50"/>
    <w:rsid w:val="00750009"/>
    <w:rsid w:val="0075098F"/>
    <w:rsid w:val="007509BC"/>
    <w:rsid w:val="00750E03"/>
    <w:rsid w:val="00751659"/>
    <w:rsid w:val="0075181D"/>
    <w:rsid w:val="00751C65"/>
    <w:rsid w:val="0075225C"/>
    <w:rsid w:val="00752BB1"/>
    <w:rsid w:val="007530BE"/>
    <w:rsid w:val="00753145"/>
    <w:rsid w:val="00753286"/>
    <w:rsid w:val="00754754"/>
    <w:rsid w:val="007547DF"/>
    <w:rsid w:val="00754C47"/>
    <w:rsid w:val="00755805"/>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926"/>
    <w:rsid w:val="007B5CD5"/>
    <w:rsid w:val="007B6711"/>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521"/>
    <w:rsid w:val="007D5F3D"/>
    <w:rsid w:val="007D61C6"/>
    <w:rsid w:val="007D6D22"/>
    <w:rsid w:val="007D7029"/>
    <w:rsid w:val="007D72F1"/>
    <w:rsid w:val="007E0EA4"/>
    <w:rsid w:val="007E111E"/>
    <w:rsid w:val="007E19EC"/>
    <w:rsid w:val="007E1F3A"/>
    <w:rsid w:val="007E24E7"/>
    <w:rsid w:val="007E27BD"/>
    <w:rsid w:val="007E2A25"/>
    <w:rsid w:val="007E2ADD"/>
    <w:rsid w:val="007E2B8C"/>
    <w:rsid w:val="007E2CE4"/>
    <w:rsid w:val="007E3674"/>
    <w:rsid w:val="007E3C97"/>
    <w:rsid w:val="007E46B2"/>
    <w:rsid w:val="007E4998"/>
    <w:rsid w:val="007E4D4B"/>
    <w:rsid w:val="007E5088"/>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E3E"/>
    <w:rsid w:val="00822054"/>
    <w:rsid w:val="008221C7"/>
    <w:rsid w:val="008222FD"/>
    <w:rsid w:val="00822642"/>
    <w:rsid w:val="00823A63"/>
    <w:rsid w:val="00824431"/>
    <w:rsid w:val="008246F5"/>
    <w:rsid w:val="00825009"/>
    <w:rsid w:val="008251A8"/>
    <w:rsid w:val="008255F5"/>
    <w:rsid w:val="00825FC0"/>
    <w:rsid w:val="00826051"/>
    <w:rsid w:val="00826777"/>
    <w:rsid w:val="008273FE"/>
    <w:rsid w:val="00827628"/>
    <w:rsid w:val="00827E16"/>
    <w:rsid w:val="00827EDD"/>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755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44AF"/>
    <w:rsid w:val="00864DD1"/>
    <w:rsid w:val="008651BC"/>
    <w:rsid w:val="00866082"/>
    <w:rsid w:val="00866F58"/>
    <w:rsid w:val="00866F7C"/>
    <w:rsid w:val="00867281"/>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FCF"/>
    <w:rsid w:val="009413F1"/>
    <w:rsid w:val="009416C6"/>
    <w:rsid w:val="009419D9"/>
    <w:rsid w:val="00942686"/>
    <w:rsid w:val="00942DA2"/>
    <w:rsid w:val="00942E36"/>
    <w:rsid w:val="009436C2"/>
    <w:rsid w:val="00943D52"/>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4C06"/>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57D5"/>
    <w:rsid w:val="009C5A26"/>
    <w:rsid w:val="009C5C92"/>
    <w:rsid w:val="009C5F70"/>
    <w:rsid w:val="009C5FE9"/>
    <w:rsid w:val="009C64F2"/>
    <w:rsid w:val="009C6EBA"/>
    <w:rsid w:val="009C6F1D"/>
    <w:rsid w:val="009C793B"/>
    <w:rsid w:val="009C79AF"/>
    <w:rsid w:val="009C7DCE"/>
    <w:rsid w:val="009C7E26"/>
    <w:rsid w:val="009D0446"/>
    <w:rsid w:val="009D10E5"/>
    <w:rsid w:val="009D1264"/>
    <w:rsid w:val="009D137D"/>
    <w:rsid w:val="009D1AEB"/>
    <w:rsid w:val="009D1C1E"/>
    <w:rsid w:val="009D26F1"/>
    <w:rsid w:val="009D2D94"/>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263B"/>
    <w:rsid w:val="009E27AE"/>
    <w:rsid w:val="009E2859"/>
    <w:rsid w:val="009E2DA6"/>
    <w:rsid w:val="009E340A"/>
    <w:rsid w:val="009E3C45"/>
    <w:rsid w:val="009E3D66"/>
    <w:rsid w:val="009E3DA6"/>
    <w:rsid w:val="009E4035"/>
    <w:rsid w:val="009E405C"/>
    <w:rsid w:val="009E4247"/>
    <w:rsid w:val="009E4865"/>
    <w:rsid w:val="009E5306"/>
    <w:rsid w:val="009E6C11"/>
    <w:rsid w:val="009E6DED"/>
    <w:rsid w:val="009E7358"/>
    <w:rsid w:val="009E7B6E"/>
    <w:rsid w:val="009F1165"/>
    <w:rsid w:val="009F11C2"/>
    <w:rsid w:val="009F172E"/>
    <w:rsid w:val="009F1925"/>
    <w:rsid w:val="009F1D47"/>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601C"/>
    <w:rsid w:val="00A065DF"/>
    <w:rsid w:val="00A06602"/>
    <w:rsid w:val="00A069D5"/>
    <w:rsid w:val="00A0739B"/>
    <w:rsid w:val="00A07438"/>
    <w:rsid w:val="00A074AA"/>
    <w:rsid w:val="00A077C0"/>
    <w:rsid w:val="00A07A3F"/>
    <w:rsid w:val="00A07AB5"/>
    <w:rsid w:val="00A07B78"/>
    <w:rsid w:val="00A11245"/>
    <w:rsid w:val="00A11B7A"/>
    <w:rsid w:val="00A11D6E"/>
    <w:rsid w:val="00A11E78"/>
    <w:rsid w:val="00A12104"/>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A98"/>
    <w:rsid w:val="00A37EA1"/>
    <w:rsid w:val="00A37EFF"/>
    <w:rsid w:val="00A408CF"/>
    <w:rsid w:val="00A40B02"/>
    <w:rsid w:val="00A4106D"/>
    <w:rsid w:val="00A411E2"/>
    <w:rsid w:val="00A415CC"/>
    <w:rsid w:val="00A41660"/>
    <w:rsid w:val="00A41EC4"/>
    <w:rsid w:val="00A4245B"/>
    <w:rsid w:val="00A428C1"/>
    <w:rsid w:val="00A42D8B"/>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68F"/>
    <w:rsid w:val="00AC39E1"/>
    <w:rsid w:val="00AC3AEB"/>
    <w:rsid w:val="00AC41F3"/>
    <w:rsid w:val="00AC42F8"/>
    <w:rsid w:val="00AC4A3C"/>
    <w:rsid w:val="00AC4D2C"/>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C57"/>
    <w:rsid w:val="00AF3DC8"/>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F6"/>
    <w:rsid w:val="00B23C10"/>
    <w:rsid w:val="00B23F18"/>
    <w:rsid w:val="00B24B44"/>
    <w:rsid w:val="00B24D59"/>
    <w:rsid w:val="00B24ED2"/>
    <w:rsid w:val="00B24FAB"/>
    <w:rsid w:val="00B25065"/>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FF0"/>
    <w:rsid w:val="00B3440B"/>
    <w:rsid w:val="00B348CF"/>
    <w:rsid w:val="00B3514A"/>
    <w:rsid w:val="00B355AC"/>
    <w:rsid w:val="00B35D20"/>
    <w:rsid w:val="00B360CD"/>
    <w:rsid w:val="00B36154"/>
    <w:rsid w:val="00B3687B"/>
    <w:rsid w:val="00B368B0"/>
    <w:rsid w:val="00B36BFC"/>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64E"/>
    <w:rsid w:val="00BB2073"/>
    <w:rsid w:val="00BB28FA"/>
    <w:rsid w:val="00BB365B"/>
    <w:rsid w:val="00BB3774"/>
    <w:rsid w:val="00BB421B"/>
    <w:rsid w:val="00BB4278"/>
    <w:rsid w:val="00BB4595"/>
    <w:rsid w:val="00BB5534"/>
    <w:rsid w:val="00BB6B9D"/>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7E"/>
    <w:rsid w:val="00BC76DB"/>
    <w:rsid w:val="00BC7A7D"/>
    <w:rsid w:val="00BD019B"/>
    <w:rsid w:val="00BD096C"/>
    <w:rsid w:val="00BD0A4E"/>
    <w:rsid w:val="00BD2E8B"/>
    <w:rsid w:val="00BD2F96"/>
    <w:rsid w:val="00BD32A9"/>
    <w:rsid w:val="00BD3C27"/>
    <w:rsid w:val="00BD3E11"/>
    <w:rsid w:val="00BD4C93"/>
    <w:rsid w:val="00BD5123"/>
    <w:rsid w:val="00BD5BDC"/>
    <w:rsid w:val="00BD5F3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A84"/>
    <w:rsid w:val="00BE4D31"/>
    <w:rsid w:val="00BE5763"/>
    <w:rsid w:val="00BE57BB"/>
    <w:rsid w:val="00BE59F1"/>
    <w:rsid w:val="00BE5AE4"/>
    <w:rsid w:val="00BE5B51"/>
    <w:rsid w:val="00BE5D19"/>
    <w:rsid w:val="00BE5D7E"/>
    <w:rsid w:val="00BE5F0A"/>
    <w:rsid w:val="00BE63E2"/>
    <w:rsid w:val="00BE68B9"/>
    <w:rsid w:val="00BE6BE0"/>
    <w:rsid w:val="00BE702D"/>
    <w:rsid w:val="00BE7A83"/>
    <w:rsid w:val="00BE7AF6"/>
    <w:rsid w:val="00BE7B9C"/>
    <w:rsid w:val="00BF01FF"/>
    <w:rsid w:val="00BF03DC"/>
    <w:rsid w:val="00BF0A12"/>
    <w:rsid w:val="00BF1434"/>
    <w:rsid w:val="00BF1694"/>
    <w:rsid w:val="00BF1A88"/>
    <w:rsid w:val="00BF220E"/>
    <w:rsid w:val="00BF26A6"/>
    <w:rsid w:val="00BF2B9A"/>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C80"/>
    <w:rsid w:val="00C27D0F"/>
    <w:rsid w:val="00C27E3D"/>
    <w:rsid w:val="00C30089"/>
    <w:rsid w:val="00C30390"/>
    <w:rsid w:val="00C305E0"/>
    <w:rsid w:val="00C3129A"/>
    <w:rsid w:val="00C31C6C"/>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737"/>
    <w:rsid w:val="00C67D8E"/>
    <w:rsid w:val="00C67EF4"/>
    <w:rsid w:val="00C67F03"/>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759B"/>
    <w:rsid w:val="00C976D6"/>
    <w:rsid w:val="00C9777E"/>
    <w:rsid w:val="00C97F48"/>
    <w:rsid w:val="00CA1114"/>
    <w:rsid w:val="00CA161D"/>
    <w:rsid w:val="00CA1818"/>
    <w:rsid w:val="00CA214C"/>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5E12"/>
    <w:rsid w:val="00D069A6"/>
    <w:rsid w:val="00D06BDF"/>
    <w:rsid w:val="00D071D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1082"/>
    <w:rsid w:val="00D81C98"/>
    <w:rsid w:val="00D81F29"/>
    <w:rsid w:val="00D821B1"/>
    <w:rsid w:val="00D822DB"/>
    <w:rsid w:val="00D82517"/>
    <w:rsid w:val="00D82605"/>
    <w:rsid w:val="00D82A57"/>
    <w:rsid w:val="00D82B19"/>
    <w:rsid w:val="00D82B91"/>
    <w:rsid w:val="00D83DE1"/>
    <w:rsid w:val="00D84389"/>
    <w:rsid w:val="00D84437"/>
    <w:rsid w:val="00D85737"/>
    <w:rsid w:val="00D85CFD"/>
    <w:rsid w:val="00D8612B"/>
    <w:rsid w:val="00D868A1"/>
    <w:rsid w:val="00D868B8"/>
    <w:rsid w:val="00D86C31"/>
    <w:rsid w:val="00D87225"/>
    <w:rsid w:val="00D87289"/>
    <w:rsid w:val="00D876D0"/>
    <w:rsid w:val="00D87F93"/>
    <w:rsid w:val="00D9010C"/>
    <w:rsid w:val="00D904F1"/>
    <w:rsid w:val="00D90566"/>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D"/>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6799"/>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F9"/>
    <w:rsid w:val="00E52678"/>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674"/>
    <w:rsid w:val="00E82970"/>
    <w:rsid w:val="00E830EE"/>
    <w:rsid w:val="00E83148"/>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4326"/>
    <w:rsid w:val="00FA44AA"/>
    <w:rsid w:val="00FA46A8"/>
    <w:rsid w:val="00FA4714"/>
    <w:rsid w:val="00FA53D3"/>
    <w:rsid w:val="00FA5FEF"/>
    <w:rsid w:val="00FA62AF"/>
    <w:rsid w:val="00FA64FE"/>
    <w:rsid w:val="00FA6C62"/>
    <w:rsid w:val="00FA7571"/>
    <w:rsid w:val="00FA77CA"/>
    <w:rsid w:val="00FA780B"/>
    <w:rsid w:val="00FA7BA2"/>
    <w:rsid w:val="00FB04EC"/>
    <w:rsid w:val="00FB05CA"/>
    <w:rsid w:val="00FB083E"/>
    <w:rsid w:val="00FB0D70"/>
    <w:rsid w:val="00FB1277"/>
    <w:rsid w:val="00FB132E"/>
    <w:rsid w:val="00FB133A"/>
    <w:rsid w:val="00FB1713"/>
    <w:rsid w:val="00FB18CE"/>
    <w:rsid w:val="00FB28A6"/>
    <w:rsid w:val="00FB3D17"/>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E25"/>
    <w:rsid w:val="00FF4FBC"/>
    <w:rsid w:val="00FF549A"/>
    <w:rsid w:val="00FF55CA"/>
    <w:rsid w:val="00FF5CA4"/>
    <w:rsid w:val="00FF6296"/>
    <w:rsid w:val="00FF6DD6"/>
    <w:rsid w:val="00FF7081"/>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do@wortwerkstatt.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dosystems.com/de/shop/" TargetMode="External"/><Relationship Id="rId17" Type="http://schemas.openxmlformats.org/officeDocument/2006/relationships/hyperlink" Target="https://www.youtube.com/channel/UCWP8jg0fxbVdmX9jXJXbYEw" TargetMode="External"/><Relationship Id="rId2" Type="http://schemas.openxmlformats.org/officeDocument/2006/relationships/customXml" Target="../customXml/item2.xml"/><Relationship Id="rId16" Type="http://schemas.openxmlformats.org/officeDocument/2006/relationships/hyperlink" Target="https://twitter.com/CardoSyste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nstagram.com/CardoSystem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ardoSystems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13" ma:contentTypeDescription="Ein neues Dokument erstellen." ma:contentTypeScope="" ma:versionID="e6137544d9782400d7268ca851e96ae6">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6f368bff56c99faef20e100c8c703f0e"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3.xml><?xml version="1.0" encoding="utf-8"?>
<ds:datastoreItem xmlns:ds="http://schemas.openxmlformats.org/officeDocument/2006/customXml" ds:itemID="{C3493B52-9162-4187-B1E7-02DF51CCA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52A33-A3A3-4339-A798-3AB230152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11666</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13491</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393289</vt:i4>
      </vt:variant>
      <vt:variant>
        <vt:i4>0</vt:i4>
      </vt:variant>
      <vt:variant>
        <vt:i4>0</vt:i4>
      </vt:variant>
      <vt:variant>
        <vt:i4>5</vt:i4>
      </vt:variant>
      <vt:variant>
        <vt:lpwstr>https://www.cardosystems.com/de/shop/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2022-03-23T13:59:00Z</dcterms:created>
  <dcterms:modified xsi:type="dcterms:W3CDTF">2022-03-23T14:59:00Z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ies>
</file>