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0BAD" w14:textId="77777777" w:rsidR="00884D0D" w:rsidRPr="00884D0D" w:rsidRDefault="00884D0D" w:rsidP="00884D0D">
      <w:pPr>
        <w:rPr>
          <w:b/>
          <w:bCs/>
          <w:lang w:val="it-IT"/>
        </w:rPr>
      </w:pPr>
      <w:r w:rsidRPr="00884D0D">
        <w:rPr>
          <w:b/>
          <w:bCs/>
          <w:lang w:val="it-IT"/>
        </w:rPr>
        <w:t>Cardo dezvăluie un adaptor pentru integrare perfectă cu căștile Shoei Gen 3</w:t>
      </w:r>
    </w:p>
    <w:p w14:paraId="208DB0EF" w14:textId="77777777" w:rsidR="00884D0D" w:rsidRPr="00884D0D" w:rsidRDefault="00884D0D" w:rsidP="00884D0D">
      <w:pPr>
        <w:rPr>
          <w:lang w:val="it-IT"/>
        </w:rPr>
      </w:pPr>
      <w:r w:rsidRPr="00884D0D">
        <w:rPr>
          <w:lang w:val="it-IT"/>
        </w:rPr>
        <w:t>După succesul adaptorului pentru Shoei Gen 2 și la cererea clienților, Cardo a anunțat un nou accesoriu oficial - un suport adaptor dedicat pentru căștile Shoei Gen 3, disponibil din 20 aprilie.</w:t>
      </w:r>
    </w:p>
    <w:p w14:paraId="76C9866E" w14:textId="77777777" w:rsidR="00884D0D" w:rsidRPr="00884D0D" w:rsidRDefault="00884D0D" w:rsidP="00884D0D">
      <w:pPr>
        <w:rPr>
          <w:lang w:val="it-IT"/>
        </w:rPr>
      </w:pPr>
      <w:r w:rsidRPr="00884D0D">
        <w:rPr>
          <w:lang w:val="it-IT"/>
        </w:rPr>
        <w:t>Oferind mai multă libertate clienților când decid ce dispozitiv de comunicare să instaleze pe casca lor Shoei, noul accesoriu este potrivit pentru montarea întregii game PACKTALK de a 2-a generație pe căștile Shoei Neotec 3, GT-Air 3 și J-Cruise 3.</w:t>
      </w:r>
    </w:p>
    <w:p w14:paraId="2C372059" w14:textId="77777777" w:rsidR="00884D0D" w:rsidRPr="00884D0D" w:rsidRDefault="00884D0D" w:rsidP="00884D0D">
      <w:pPr>
        <w:rPr>
          <w:lang w:val="it-IT"/>
        </w:rPr>
      </w:pPr>
      <w:r w:rsidRPr="00884D0D">
        <w:rPr>
          <w:lang w:val="it-IT"/>
        </w:rPr>
        <w:t xml:space="preserve">Kitul va fi disponibil de la toți distribuitorii Cardo și online - </w:t>
      </w:r>
      <w:hyperlink r:id="rId4" w:history="1">
        <w:r w:rsidRPr="00884D0D">
          <w:rPr>
            <w:rStyle w:val="Hyperlink"/>
            <w:lang w:val="it-IT"/>
          </w:rPr>
          <w:t>www.cardosystems.com</w:t>
        </w:r>
      </w:hyperlink>
      <w:r w:rsidRPr="00884D0D">
        <w:rPr>
          <w:lang w:val="it-IT"/>
        </w:rPr>
        <w:t xml:space="preserve"> - la un preț recomandat de vânzare de 20,95€/19,95$.</w:t>
      </w:r>
    </w:p>
    <w:p w14:paraId="59E0CFDF" w14:textId="77777777" w:rsidR="00884D0D" w:rsidRPr="00884D0D" w:rsidRDefault="00884D0D" w:rsidP="00884D0D">
      <w:pPr>
        <w:rPr>
          <w:lang w:val="it-IT"/>
        </w:rPr>
      </w:pPr>
    </w:p>
    <w:p w14:paraId="20937A2D" w14:textId="77777777" w:rsidR="00884D0D" w:rsidRPr="00884D0D" w:rsidRDefault="00884D0D" w:rsidP="00884D0D">
      <w:pPr>
        <w:rPr>
          <w:b/>
          <w:bCs/>
          <w:lang w:val="it-IT"/>
        </w:rPr>
      </w:pPr>
      <w:r w:rsidRPr="00884D0D">
        <w:rPr>
          <w:b/>
          <w:bCs/>
          <w:lang w:val="it-IT"/>
        </w:rPr>
        <w:t>Despre Cardo Systems</w:t>
      </w:r>
    </w:p>
    <w:p w14:paraId="54C2D3DB" w14:textId="77777777" w:rsidR="00884D0D" w:rsidRPr="00884D0D" w:rsidRDefault="00884D0D" w:rsidP="00884D0D">
      <w:pPr>
        <w:rPr>
          <w:lang w:val="it-IT"/>
        </w:rPr>
      </w:pPr>
      <w:r w:rsidRPr="00884D0D">
        <w:rPr>
          <w:lang w:val="it-IT"/>
        </w:rPr>
        <w:t>Cardo Systems este un furnizor de dispozitive de ultimă generație și de aplicații pentru entuziaștii sporturilor motorizate și outdoor. În 2025, Cardo marchează cu mândrie un deceniu de la lansarea conectivității mesh în industria comunicațiilor cu inovatorul său 'Dynamic Mesh Communication'. După ce a pionierat primul set de căști intercom wireless bazat pe Bluetooth din lume în 2004, Cardo a fost responsabil pentru multe dintre inovațiile din industrie, revoluționând comunicarea, împingând limitele tehnologice și îmbunătățind siguranța utilizatorilor. Acum vândut în peste 100 de țări, Cardo este mândru să fie liderul mondial în dispozitive de comunicare pentru grupurile în mișcare.</w:t>
      </w:r>
    </w:p>
    <w:p w14:paraId="7E1DE751" w14:textId="5C8D52F9" w:rsidR="008163A1" w:rsidRPr="00884D0D" w:rsidRDefault="008163A1" w:rsidP="00884D0D">
      <w:pPr>
        <w:rPr>
          <w:lang w:val="it-IT"/>
        </w:rPr>
      </w:pPr>
    </w:p>
    <w:sectPr w:rsidR="008163A1" w:rsidRPr="00884D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0B"/>
    <w:rsid w:val="00064D2D"/>
    <w:rsid w:val="001C517A"/>
    <w:rsid w:val="00326C60"/>
    <w:rsid w:val="00524F0B"/>
    <w:rsid w:val="008163A1"/>
    <w:rsid w:val="00884D0D"/>
    <w:rsid w:val="008B159C"/>
    <w:rsid w:val="009F0D3A"/>
    <w:rsid w:val="00A92574"/>
    <w:rsid w:val="00E85742"/>
    <w:rsid w:val="00F766A9"/>
  </w:rsids>
  <m:mathPr>
    <m:mathFont m:val="Cambria Math"/>
    <m:brkBin m:val="before"/>
    <m:brkBinSub m:val="--"/>
    <m:smallFrac m:val="0"/>
    <m:dispDef/>
    <m:lMargin m:val="0"/>
    <m:rMargin m:val="0"/>
    <m:defJc m:val="centerGroup"/>
    <m:wrapIndent m:val="1440"/>
    <m:intLim m:val="subSup"/>
    <m:naryLim m:val="undOvr"/>
  </m:mathPr>
  <w:themeFontLang w:val="es-E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5257"/>
  <w15:chartTrackingRefBased/>
  <w15:docId w15:val="{5D137803-1A1D-4B6C-B4B4-3C6CC292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4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4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4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4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4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F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F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4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4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4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4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4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F0B"/>
    <w:rPr>
      <w:rFonts w:eastAsiaTheme="majorEastAsia" w:cstheme="majorBidi"/>
      <w:color w:val="272727" w:themeColor="text1" w:themeTint="D8"/>
    </w:rPr>
  </w:style>
  <w:style w:type="paragraph" w:styleId="Title">
    <w:name w:val="Title"/>
    <w:basedOn w:val="Normal"/>
    <w:next w:val="Normal"/>
    <w:link w:val="TitleChar"/>
    <w:uiPriority w:val="10"/>
    <w:qFormat/>
    <w:rsid w:val="00524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F0B"/>
    <w:pPr>
      <w:spacing w:before="160"/>
      <w:jc w:val="center"/>
    </w:pPr>
    <w:rPr>
      <w:i/>
      <w:iCs/>
      <w:color w:val="404040" w:themeColor="text1" w:themeTint="BF"/>
    </w:rPr>
  </w:style>
  <w:style w:type="character" w:customStyle="1" w:styleId="QuoteChar">
    <w:name w:val="Quote Char"/>
    <w:basedOn w:val="DefaultParagraphFont"/>
    <w:link w:val="Quote"/>
    <w:uiPriority w:val="29"/>
    <w:rsid w:val="00524F0B"/>
    <w:rPr>
      <w:i/>
      <w:iCs/>
      <w:color w:val="404040" w:themeColor="text1" w:themeTint="BF"/>
    </w:rPr>
  </w:style>
  <w:style w:type="paragraph" w:styleId="ListParagraph">
    <w:name w:val="List Paragraph"/>
    <w:basedOn w:val="Normal"/>
    <w:uiPriority w:val="34"/>
    <w:qFormat/>
    <w:rsid w:val="00524F0B"/>
    <w:pPr>
      <w:ind w:left="720"/>
      <w:contextualSpacing/>
    </w:pPr>
  </w:style>
  <w:style w:type="character" w:styleId="IntenseEmphasis">
    <w:name w:val="Intense Emphasis"/>
    <w:basedOn w:val="DefaultParagraphFont"/>
    <w:uiPriority w:val="21"/>
    <w:qFormat/>
    <w:rsid w:val="00524F0B"/>
    <w:rPr>
      <w:i/>
      <w:iCs/>
      <w:color w:val="0F4761" w:themeColor="accent1" w:themeShade="BF"/>
    </w:rPr>
  </w:style>
  <w:style w:type="paragraph" w:styleId="IntenseQuote">
    <w:name w:val="Intense Quote"/>
    <w:basedOn w:val="Normal"/>
    <w:next w:val="Normal"/>
    <w:link w:val="IntenseQuoteChar"/>
    <w:uiPriority w:val="30"/>
    <w:qFormat/>
    <w:rsid w:val="00524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4F0B"/>
    <w:rPr>
      <w:i/>
      <w:iCs/>
      <w:color w:val="0F4761" w:themeColor="accent1" w:themeShade="BF"/>
    </w:rPr>
  </w:style>
  <w:style w:type="character" w:styleId="IntenseReference">
    <w:name w:val="Intense Reference"/>
    <w:basedOn w:val="DefaultParagraphFont"/>
    <w:uiPriority w:val="32"/>
    <w:qFormat/>
    <w:rsid w:val="00524F0B"/>
    <w:rPr>
      <w:b/>
      <w:bCs/>
      <w:smallCaps/>
      <w:color w:val="0F4761" w:themeColor="accent1" w:themeShade="BF"/>
      <w:spacing w:val="5"/>
    </w:rPr>
  </w:style>
  <w:style w:type="character" w:styleId="Hyperlink">
    <w:name w:val="Hyperlink"/>
    <w:basedOn w:val="DefaultParagraphFont"/>
    <w:uiPriority w:val="99"/>
    <w:unhideWhenUsed/>
    <w:rsid w:val="00326C60"/>
    <w:rPr>
      <w:color w:val="467886" w:themeColor="hyperlink"/>
      <w:u w:val="single"/>
    </w:rPr>
  </w:style>
  <w:style w:type="character" w:styleId="UnresolvedMention">
    <w:name w:val="Unresolved Mention"/>
    <w:basedOn w:val="DefaultParagraphFont"/>
    <w:uiPriority w:val="99"/>
    <w:semiHidden/>
    <w:unhideWhenUsed/>
    <w:rsid w:val="00326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4268">
      <w:bodyDiv w:val="1"/>
      <w:marLeft w:val="0"/>
      <w:marRight w:val="0"/>
      <w:marTop w:val="0"/>
      <w:marBottom w:val="0"/>
      <w:divBdr>
        <w:top w:val="none" w:sz="0" w:space="0" w:color="auto"/>
        <w:left w:val="none" w:sz="0" w:space="0" w:color="auto"/>
        <w:bottom w:val="none" w:sz="0" w:space="0" w:color="auto"/>
        <w:right w:val="none" w:sz="0" w:space="0" w:color="auto"/>
      </w:divBdr>
    </w:div>
    <w:div w:id="676232940">
      <w:bodyDiv w:val="1"/>
      <w:marLeft w:val="0"/>
      <w:marRight w:val="0"/>
      <w:marTop w:val="0"/>
      <w:marBottom w:val="0"/>
      <w:divBdr>
        <w:top w:val="none" w:sz="0" w:space="0" w:color="auto"/>
        <w:left w:val="none" w:sz="0" w:space="0" w:color="auto"/>
        <w:bottom w:val="none" w:sz="0" w:space="0" w:color="auto"/>
        <w:right w:val="none" w:sz="0" w:space="0" w:color="auto"/>
      </w:divBdr>
    </w:div>
    <w:div w:id="839152240">
      <w:bodyDiv w:val="1"/>
      <w:marLeft w:val="0"/>
      <w:marRight w:val="0"/>
      <w:marTop w:val="0"/>
      <w:marBottom w:val="0"/>
      <w:divBdr>
        <w:top w:val="none" w:sz="0" w:space="0" w:color="auto"/>
        <w:left w:val="none" w:sz="0" w:space="0" w:color="auto"/>
        <w:bottom w:val="none" w:sz="0" w:space="0" w:color="auto"/>
        <w:right w:val="none" w:sz="0" w:space="0" w:color="auto"/>
      </w:divBdr>
    </w:div>
    <w:div w:id="932057816">
      <w:bodyDiv w:val="1"/>
      <w:marLeft w:val="0"/>
      <w:marRight w:val="0"/>
      <w:marTop w:val="0"/>
      <w:marBottom w:val="0"/>
      <w:divBdr>
        <w:top w:val="none" w:sz="0" w:space="0" w:color="auto"/>
        <w:left w:val="none" w:sz="0" w:space="0" w:color="auto"/>
        <w:bottom w:val="none" w:sz="0" w:space="0" w:color="auto"/>
        <w:right w:val="none" w:sz="0" w:space="0" w:color="auto"/>
      </w:divBdr>
    </w:div>
    <w:div w:id="1265304470">
      <w:bodyDiv w:val="1"/>
      <w:marLeft w:val="0"/>
      <w:marRight w:val="0"/>
      <w:marTop w:val="0"/>
      <w:marBottom w:val="0"/>
      <w:divBdr>
        <w:top w:val="none" w:sz="0" w:space="0" w:color="auto"/>
        <w:left w:val="none" w:sz="0" w:space="0" w:color="auto"/>
        <w:bottom w:val="none" w:sz="0" w:space="0" w:color="auto"/>
        <w:right w:val="none" w:sz="0" w:space="0" w:color="auto"/>
      </w:divBdr>
    </w:div>
    <w:div w:id="13134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dosystem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Bayer</dc:creator>
  <cp:keywords/>
  <dc:description/>
  <cp:lastModifiedBy>Carli Ann Smith</cp:lastModifiedBy>
  <cp:revision>2</cp:revision>
  <dcterms:created xsi:type="dcterms:W3CDTF">2025-04-16T10:03:00Z</dcterms:created>
  <dcterms:modified xsi:type="dcterms:W3CDTF">2025-04-16T10:03:00Z</dcterms:modified>
</cp:coreProperties>
</file>