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E62E64" w:rsidRDefault="000143B4" w:rsidP="000143B4">
      <w:r w:rsidRPr="00E62E64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37A44581" w:rsidR="00E62E64" w:rsidRDefault="00E62E64" w:rsidP="000143B4">
      <w:pPr>
        <w:jc w:val="center"/>
        <w:rPr>
          <w:b/>
          <w:bCs/>
        </w:rPr>
      </w:pPr>
    </w:p>
    <w:p w14:paraId="340B2A59" w14:textId="2B6472EC" w:rsidR="008C77DA" w:rsidRDefault="008C77DA" w:rsidP="000143B4">
      <w:pPr>
        <w:jc w:val="center"/>
        <w:rPr>
          <w:b/>
          <w:bCs/>
        </w:rPr>
      </w:pPr>
    </w:p>
    <w:p w14:paraId="15F624F1" w14:textId="393C1C6B" w:rsidR="008C77DA" w:rsidRPr="008C77DA" w:rsidRDefault="008C77DA" w:rsidP="008C77DA">
      <w:pPr>
        <w:spacing w:before="100" w:beforeAutospacing="1" w:after="100" w:afterAutospacing="1" w:line="240" w:lineRule="auto"/>
        <w:jc w:val="center"/>
        <w:rPr>
          <w:rFonts w:eastAsia="Times New Roman"/>
          <w:color w:val="000000" w:themeColor="text1"/>
          <w:lang w:val="en-GB"/>
        </w:rPr>
      </w:pPr>
      <w:r w:rsidRPr="008C77DA">
        <w:rPr>
          <w:rFonts w:eastAsia="Times New Roman"/>
          <w:b/>
          <w:bCs/>
          <w:color w:val="000000" w:themeColor="text1"/>
          <w:lang w:val="en-GB"/>
        </w:rPr>
        <w:t xml:space="preserve">Cardo Systems se </w:t>
      </w:r>
      <w:proofErr w:type="spellStart"/>
      <w:r w:rsidRPr="008C77DA">
        <w:rPr>
          <w:rFonts w:eastAsia="Times New Roman"/>
          <w:b/>
          <w:bCs/>
          <w:color w:val="000000" w:themeColor="text1"/>
          <w:lang w:val="en-GB"/>
        </w:rPr>
        <w:t>asocia</w:t>
      </w:r>
      <w:proofErr w:type="spellEnd"/>
      <w:r w:rsidRPr="008C77DA">
        <w:rPr>
          <w:rFonts w:eastAsia="Times New Roman"/>
          <w:b/>
          <w:bCs/>
          <w:color w:val="000000" w:themeColor="text1"/>
          <w:lang w:val="en-GB"/>
        </w:rPr>
        <w:t xml:space="preserve"> con </w:t>
      </w:r>
      <w:proofErr w:type="spellStart"/>
      <w:r w:rsidRPr="008C77DA">
        <w:rPr>
          <w:rFonts w:eastAsia="Times New Roman"/>
          <w:b/>
          <w:bCs/>
          <w:color w:val="000000" w:themeColor="text1"/>
          <w:lang w:val="en-GB"/>
        </w:rPr>
        <w:t>MotoAmerica</w:t>
      </w:r>
      <w:proofErr w:type="spellEnd"/>
      <w:r w:rsidRPr="008C77DA">
        <w:rPr>
          <w:rFonts w:eastAsia="Times New Roman"/>
          <w:b/>
          <w:bCs/>
          <w:color w:val="000000" w:themeColor="text1"/>
          <w:lang w:val="en-GB"/>
        </w:rPr>
        <w:t xml:space="preserve"> y </w:t>
      </w:r>
      <w:proofErr w:type="spellStart"/>
      <w:r w:rsidRPr="008C77DA">
        <w:rPr>
          <w:rFonts w:eastAsia="Times New Roman"/>
          <w:b/>
          <w:bCs/>
          <w:color w:val="000000" w:themeColor="text1"/>
          <w:lang w:val="en-GB"/>
        </w:rPr>
        <w:t>Jetwerx</w:t>
      </w:r>
      <w:proofErr w:type="spellEnd"/>
      <w:r w:rsidRPr="008C77DA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b/>
          <w:bCs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b/>
          <w:bCs/>
          <w:color w:val="000000" w:themeColor="text1"/>
          <w:lang w:val="en-GB"/>
        </w:rPr>
        <w:t xml:space="preserve"> los EE. UU.</w:t>
      </w:r>
      <w:r w:rsidRPr="008C77DA">
        <w:rPr>
          <w:rFonts w:eastAsia="Times New Roman"/>
          <w:color w:val="000000" w:themeColor="text1"/>
          <w:lang w:val="en-GB"/>
        </w:rPr>
        <w:t> </w:t>
      </w:r>
    </w:p>
    <w:p w14:paraId="0D19358E" w14:textId="71724069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r w:rsidRPr="008C77DA">
        <w:rPr>
          <w:rFonts w:eastAsia="Times New Roman"/>
          <w:color w:val="000000" w:themeColor="text1"/>
          <w:lang w:val="en-GB"/>
        </w:rPr>
        <w:t xml:space="preserve">El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líder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mundial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sistemas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comunicación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inalámbricas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para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motocicletas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, Cardo Systems, se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enorgullece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anunciar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su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patrocinio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la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temporada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2020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MotoAmerica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y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su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acuerdo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varios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años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con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Jetwerx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Inc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socio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exclusivo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comunicación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del Campeonato Triple Crown de Rockstar Energy.</w:t>
      </w:r>
    </w:p>
    <w:p w14:paraId="1B2845BB" w14:textId="77777777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r w:rsidRPr="008C77DA">
        <w:rPr>
          <w:rFonts w:eastAsia="Times New Roman"/>
          <w:color w:val="000000" w:themeColor="text1"/>
          <w:lang w:val="en-GB"/>
        </w:rPr>
        <w:t xml:space="preserve">Lea la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información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completa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cada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uno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el sitio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medios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Cardo Systems:</w:t>
      </w:r>
    </w:p>
    <w:p w14:paraId="0E2EE156" w14:textId="0DCC12A0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hyperlink r:id="rId5" w:history="1">
        <w:r w:rsidRPr="008C77DA">
          <w:rPr>
            <w:rStyle w:val="Hyperlink"/>
            <w:rFonts w:eastAsia="Times New Roman"/>
            <w:lang w:val="en-GB"/>
          </w:rPr>
          <w:t xml:space="preserve">Cardo Systems se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convierte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en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patrocinador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de la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serie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MotoAmerica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para la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temporada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2020</w:t>
        </w:r>
      </w:hyperlink>
      <w:r w:rsidRPr="008C77DA">
        <w:rPr>
          <w:rFonts w:eastAsia="Times New Roman"/>
          <w:color w:val="000000" w:themeColor="text1"/>
          <w:lang w:val="en-GB"/>
        </w:rPr>
        <w:t xml:space="preserve"> </w:t>
      </w:r>
    </w:p>
    <w:p w14:paraId="5D6A0E1A" w14:textId="764B89EF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hyperlink r:id="rId6" w:history="1">
        <w:r w:rsidRPr="008C77DA">
          <w:rPr>
            <w:rStyle w:val="Hyperlink"/>
            <w:rFonts w:eastAsia="Times New Roman"/>
            <w:lang w:val="en-GB"/>
          </w:rPr>
          <w:t xml:space="preserve">Cardo Systems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firma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un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acuerdo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de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varios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años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con </w:t>
        </w:r>
        <w:proofErr w:type="spellStart"/>
        <w:r w:rsidRPr="008C77DA">
          <w:rPr>
            <w:rStyle w:val="Hyperlink"/>
            <w:rFonts w:eastAsia="Times New Roman"/>
            <w:lang w:val="en-GB"/>
          </w:rPr>
          <w:t>Jetwerx</w:t>
        </w:r>
        <w:proofErr w:type="spellEnd"/>
        <w:r w:rsidRPr="008C77DA">
          <w:rPr>
            <w:rStyle w:val="Hyperlink"/>
            <w:rFonts w:eastAsia="Times New Roman"/>
            <w:lang w:val="en-GB"/>
          </w:rPr>
          <w:t xml:space="preserve"> Inc.</w:t>
        </w:r>
      </w:hyperlink>
      <w:r w:rsidRPr="008C77DA">
        <w:rPr>
          <w:rFonts w:eastAsia="Times New Roman"/>
          <w:color w:val="000000" w:themeColor="text1"/>
          <w:lang w:val="en-GB"/>
        </w:rPr>
        <w:t xml:space="preserve"> </w:t>
      </w:r>
    </w:p>
    <w:p w14:paraId="48ABDA87" w14:textId="20E394E8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r w:rsidRPr="008C77DA">
        <w:rPr>
          <w:rFonts w:eastAsia="Times New Roman"/>
          <w:color w:val="000000" w:themeColor="text1"/>
          <w:lang w:val="en-GB"/>
        </w:rPr>
        <w:t xml:space="preserve">Para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obtener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más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información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sobre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la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gama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Cardo Systems,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visite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hyperlink r:id="rId7" w:history="1">
        <w:r w:rsidRPr="008C77DA">
          <w:rPr>
            <w:rFonts w:eastAsia="Times New Roman"/>
            <w:color w:val="000000" w:themeColor="text1"/>
            <w:u w:val="single"/>
            <w:lang w:val="en-GB"/>
          </w:rPr>
          <w:t>www.cardosystems.com</w:t>
        </w:r>
      </w:hyperlink>
      <w:r>
        <w:rPr>
          <w:rFonts w:eastAsia="Times New Roman"/>
          <w:color w:val="000000" w:themeColor="text1"/>
          <w:lang w:val="en-GB"/>
        </w:rPr>
        <w:t xml:space="preserve"> </w:t>
      </w:r>
    </w:p>
    <w:p w14:paraId="03EB5A24" w14:textId="77777777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proofErr w:type="spellStart"/>
      <w:r w:rsidRPr="008C77DA">
        <w:rPr>
          <w:rFonts w:eastAsia="Times New Roman"/>
          <w:color w:val="000000" w:themeColor="text1"/>
          <w:lang w:val="en-GB"/>
        </w:rPr>
        <w:t>Únase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a los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comentarios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hyperlink r:id="rId8" w:history="1">
        <w:r w:rsidRPr="008C77DA">
          <w:rPr>
            <w:rFonts w:eastAsia="Times New Roman"/>
            <w:color w:val="000000" w:themeColor="text1"/>
            <w:u w:val="single"/>
            <w:lang w:val="es-ES"/>
          </w:rPr>
          <w:t>Facebook</w:t>
        </w:r>
      </w:hyperlink>
      <w:r w:rsidRPr="008C77DA">
        <w:rPr>
          <w:rFonts w:eastAsia="Times New Roman"/>
          <w:color w:val="000000" w:themeColor="text1"/>
          <w:lang w:val="en-GB"/>
        </w:rPr>
        <w:t>, </w:t>
      </w:r>
      <w:hyperlink r:id="rId9" w:history="1">
        <w:r w:rsidRPr="008C77DA">
          <w:rPr>
            <w:rFonts w:eastAsia="Times New Roman"/>
            <w:color w:val="000000" w:themeColor="text1"/>
            <w:u w:val="single"/>
            <w:lang w:val="es-ES"/>
          </w:rPr>
          <w:t>Twitter</w:t>
        </w:r>
      </w:hyperlink>
      <w:r w:rsidRPr="008C77DA">
        <w:rPr>
          <w:rFonts w:eastAsia="Times New Roman"/>
          <w:color w:val="000000" w:themeColor="text1"/>
          <w:lang w:val="en-GB"/>
        </w:rPr>
        <w:t> e </w:t>
      </w:r>
      <w:hyperlink r:id="rId10" w:history="1">
        <w:r w:rsidRPr="008C77DA">
          <w:rPr>
            <w:rFonts w:eastAsia="Times New Roman"/>
            <w:color w:val="000000" w:themeColor="text1"/>
            <w:u w:val="single"/>
            <w:lang w:val="es-ES"/>
          </w:rPr>
          <w:t>Instagram</w:t>
        </w:r>
      </w:hyperlink>
      <w:r w:rsidRPr="008C77DA">
        <w:rPr>
          <w:rFonts w:eastAsia="Times New Roman"/>
          <w:color w:val="000000" w:themeColor="text1"/>
          <w:lang w:val="en-GB"/>
        </w:rPr>
        <w:t>.</w:t>
      </w:r>
    </w:p>
    <w:p w14:paraId="76EDDC89" w14:textId="77777777" w:rsidR="008C77DA" w:rsidRPr="008C77DA" w:rsidRDefault="008C77DA" w:rsidP="008C77DA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 w:themeColor="text1"/>
          <w:lang w:val="en-GB"/>
        </w:rPr>
      </w:pPr>
      <w:proofErr w:type="spellStart"/>
      <w:r w:rsidRPr="008C77DA">
        <w:rPr>
          <w:rFonts w:eastAsia="Times New Roman"/>
          <w:b/>
          <w:bCs/>
          <w:color w:val="000000" w:themeColor="text1"/>
          <w:lang w:val="en-GB"/>
        </w:rPr>
        <w:t>Sobre</w:t>
      </w:r>
      <w:proofErr w:type="spellEnd"/>
      <w:r w:rsidRPr="008C77DA">
        <w:rPr>
          <w:rFonts w:eastAsia="Times New Roman"/>
          <w:b/>
          <w:bCs/>
          <w:color w:val="000000" w:themeColor="text1"/>
          <w:lang w:val="en-GB"/>
        </w:rPr>
        <w:t xml:space="preserve"> Cardo</w:t>
      </w:r>
    </w:p>
    <w:p w14:paraId="00000016" w14:textId="48D73DC4" w:rsidR="005C30EF" w:rsidRPr="008C77DA" w:rsidRDefault="008C77DA" w:rsidP="006A7075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lang w:val="en-GB"/>
        </w:rPr>
      </w:pPr>
      <w:r w:rsidRPr="008C77DA">
        <w:rPr>
          <w:rFonts w:eastAsia="Times New Roman"/>
          <w:color w:val="000000" w:themeColor="text1"/>
          <w:lang w:val="en-GB"/>
        </w:rPr>
        <w:t xml:space="preserve">Cardo Systems se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especializa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el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diseño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desarrollo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fabricación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y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venta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sistemas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comunicación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inalámbricos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última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generación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para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motociclistas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.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Desde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su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inicio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2004, Cardo ha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sido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pionera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la gran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mayoría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las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innovaciones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para los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sistemas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comunicación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motocicletas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Bluetooth. Los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productos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la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compañía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,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ahora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disponibles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más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100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países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, son los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dispositivos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comunicación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líderes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en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el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mundo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para la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industria</w:t>
      </w:r>
      <w:proofErr w:type="spellEnd"/>
      <w:r w:rsidRPr="008C77DA">
        <w:rPr>
          <w:rFonts w:eastAsia="Times New Roman"/>
          <w:color w:val="000000" w:themeColor="text1"/>
          <w:lang w:val="en-GB"/>
        </w:rPr>
        <w:t xml:space="preserve"> de las </w:t>
      </w:r>
      <w:proofErr w:type="spellStart"/>
      <w:r w:rsidRPr="008C77DA">
        <w:rPr>
          <w:rFonts w:eastAsia="Times New Roman"/>
          <w:color w:val="000000" w:themeColor="text1"/>
          <w:lang w:val="en-GB"/>
        </w:rPr>
        <w:t>motocicletas</w:t>
      </w:r>
      <w:proofErr w:type="spellEnd"/>
      <w:r w:rsidRPr="008C77DA">
        <w:rPr>
          <w:rFonts w:eastAsia="Times New Roman"/>
          <w:color w:val="000000" w:themeColor="text1"/>
          <w:lang w:val="en-GB"/>
        </w:rPr>
        <w:t>.</w:t>
      </w:r>
    </w:p>
    <w:sectPr w:rsidR="005C30EF" w:rsidRPr="008C77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8C77DA"/>
    <w:rsid w:val="00950AED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rdoSystemsGlob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rdosystems.media/cardo-systems-signs-multi-year-agreement-with-jetwerx-in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rdosystems.media/cardo-systems-becomes-motoamerica-series-sponsor-for-the-2020-season/" TargetMode="External"/><Relationship Id="rId10" Type="http://schemas.openxmlformats.org/officeDocument/2006/relationships/hyperlink" Target="https://www.instagram.com/CardoSystems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witter.com/Cardo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2020-05-18T09:16:00Z</dcterms:created>
  <dcterms:modified xsi:type="dcterms:W3CDTF">2020-05-18T09:16:00Z</dcterms:modified>
</cp:coreProperties>
</file>