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F3D8E03" w:rsidR="005C30EF" w:rsidRPr="00806F35" w:rsidRDefault="000143B4" w:rsidP="000143B4">
      <w:r w:rsidRPr="00806F35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172F9" w14:textId="77777777" w:rsidR="00B21FDF" w:rsidRPr="00806F35" w:rsidRDefault="00B21FDF" w:rsidP="00B21FDF">
      <w:pPr>
        <w:pStyle w:val="NormalWeb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59871D2E" w14:textId="77777777" w:rsidR="00806F35" w:rsidRPr="00806F35" w:rsidRDefault="00806F35" w:rsidP="00806F35">
      <w:pPr>
        <w:pStyle w:val="NormalWeb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t-PT"/>
        </w:rPr>
      </w:pPr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 xml:space="preserve">A Cardo </w:t>
      </w:r>
      <w:proofErr w:type="spellStart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>patrocina</w:t>
      </w:r>
      <w:proofErr w:type="spellEnd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 xml:space="preserve"> </w:t>
      </w:r>
      <w:proofErr w:type="spellStart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>os</w:t>
      </w:r>
      <w:proofErr w:type="spellEnd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 xml:space="preserve"> </w:t>
      </w:r>
      <w:proofErr w:type="spellStart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>Campeonatos</w:t>
      </w:r>
      <w:proofErr w:type="spellEnd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 xml:space="preserve"> </w:t>
      </w:r>
      <w:proofErr w:type="spellStart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>Motoamerica</w:t>
      </w:r>
      <w:proofErr w:type="spellEnd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 xml:space="preserve"> e Rockstar Energy Triple Crown </w:t>
      </w:r>
      <w:proofErr w:type="spellStart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>em</w:t>
      </w:r>
      <w:proofErr w:type="spellEnd"/>
      <w:r w:rsidRPr="00806F35">
        <w:rPr>
          <w:rFonts w:ascii="Arial" w:hAnsi="Arial" w:cs="Arial"/>
          <w:b/>
          <w:bCs/>
          <w:color w:val="000000"/>
          <w:sz w:val="22"/>
          <w:szCs w:val="22"/>
          <w:lang w:eastAsia="pt-PT"/>
        </w:rPr>
        <w:t xml:space="preserve"> 2020</w:t>
      </w:r>
    </w:p>
    <w:p w14:paraId="0D657C5B" w14:textId="77777777" w:rsidR="00806F35" w:rsidRPr="00806F35" w:rsidRDefault="00806F35" w:rsidP="00806F35">
      <w:pPr>
        <w:spacing w:after="150" w:line="360" w:lineRule="atLeast"/>
        <w:jc w:val="both"/>
        <w:rPr>
          <w:rFonts w:eastAsia="Times New Roman"/>
          <w:color w:val="000000"/>
          <w:lang w:eastAsia="pt-PT"/>
        </w:rPr>
      </w:pPr>
      <w:r w:rsidRPr="00806F35">
        <w:rPr>
          <w:rFonts w:eastAsia="Times New Roman"/>
          <w:color w:val="000000"/>
          <w:lang w:eastAsia="pt-PT"/>
        </w:rPr>
        <w:t xml:space="preserve">A Cardo, </w:t>
      </w:r>
      <w:proofErr w:type="spellStart"/>
      <w:r w:rsidRPr="00806F35">
        <w:rPr>
          <w:rFonts w:eastAsia="Times New Roman"/>
          <w:color w:val="000000"/>
          <w:lang w:eastAsia="pt-PT"/>
        </w:rPr>
        <w:t>líder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mundial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do </w:t>
      </w:r>
      <w:proofErr w:type="spellStart"/>
      <w:r w:rsidRPr="00806F35">
        <w:rPr>
          <w:rFonts w:eastAsia="Times New Roman"/>
          <w:color w:val="000000"/>
          <w:lang w:eastAsia="pt-PT"/>
        </w:rPr>
        <w:t>mercado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dos </w:t>
      </w:r>
      <w:proofErr w:type="spellStart"/>
      <w:r w:rsidRPr="00806F35">
        <w:rPr>
          <w:rFonts w:eastAsia="Times New Roman"/>
          <w:color w:val="000000"/>
          <w:lang w:eastAsia="pt-PT"/>
        </w:rPr>
        <w:t>sistemas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de </w:t>
      </w:r>
      <w:proofErr w:type="spellStart"/>
      <w:r w:rsidRPr="00806F35">
        <w:rPr>
          <w:rFonts w:eastAsia="Times New Roman"/>
          <w:color w:val="000000"/>
          <w:lang w:eastAsia="pt-PT"/>
        </w:rPr>
        <w:t>comunicação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e </w:t>
      </w:r>
      <w:proofErr w:type="spellStart"/>
      <w:r w:rsidRPr="00806F35">
        <w:rPr>
          <w:rFonts w:eastAsia="Times New Roman"/>
          <w:color w:val="000000"/>
          <w:lang w:eastAsia="pt-PT"/>
        </w:rPr>
        <w:t>entretenimento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para </w:t>
      </w:r>
      <w:proofErr w:type="spellStart"/>
      <w:r w:rsidRPr="00806F35">
        <w:rPr>
          <w:rFonts w:eastAsia="Times New Roman"/>
          <w:color w:val="000000"/>
          <w:lang w:eastAsia="pt-PT"/>
        </w:rPr>
        <w:t>motociclistas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, </w:t>
      </w:r>
      <w:proofErr w:type="spellStart"/>
      <w:r w:rsidRPr="00806F35">
        <w:rPr>
          <w:rFonts w:eastAsia="Times New Roman"/>
          <w:color w:val="000000"/>
          <w:lang w:eastAsia="pt-PT"/>
        </w:rPr>
        <w:t>será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a </w:t>
      </w:r>
      <w:proofErr w:type="spellStart"/>
      <w:r w:rsidRPr="00806F35">
        <w:rPr>
          <w:rFonts w:eastAsia="Times New Roman"/>
          <w:color w:val="000000"/>
          <w:lang w:eastAsia="pt-PT"/>
        </w:rPr>
        <w:t>patrocinadora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do Campeonato </w:t>
      </w:r>
      <w:proofErr w:type="spellStart"/>
      <w:r w:rsidRPr="00806F35">
        <w:rPr>
          <w:rFonts w:eastAsia="Times New Roman"/>
          <w:color w:val="000000"/>
          <w:lang w:eastAsia="pt-PT"/>
        </w:rPr>
        <w:t>MotoAmerica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(</w:t>
      </w:r>
      <w:proofErr w:type="spellStart"/>
      <w:r w:rsidRPr="00806F35">
        <w:rPr>
          <w:rFonts w:eastAsia="Times New Roman"/>
          <w:color w:val="000000"/>
          <w:lang w:eastAsia="pt-PT"/>
        </w:rPr>
        <w:t>antiga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AMA), </w:t>
      </w:r>
      <w:proofErr w:type="spellStart"/>
      <w:r w:rsidRPr="00806F35">
        <w:rPr>
          <w:rFonts w:eastAsia="Times New Roman"/>
          <w:color w:val="000000"/>
          <w:lang w:eastAsia="pt-PT"/>
        </w:rPr>
        <w:t>iniciando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também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uma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parceria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com a </w:t>
      </w:r>
      <w:proofErr w:type="spellStart"/>
      <w:r w:rsidRPr="00806F35">
        <w:rPr>
          <w:rFonts w:eastAsia="Times New Roman"/>
          <w:color w:val="000000"/>
          <w:lang w:eastAsia="pt-PT"/>
        </w:rPr>
        <w:t>Jetwerx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- </w:t>
      </w:r>
      <w:proofErr w:type="spellStart"/>
      <w:r w:rsidRPr="00806F35">
        <w:rPr>
          <w:rFonts w:eastAsia="Times New Roman"/>
          <w:color w:val="000000"/>
          <w:lang w:eastAsia="pt-PT"/>
        </w:rPr>
        <w:t>como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parceiro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exclusivo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de </w:t>
      </w:r>
      <w:proofErr w:type="spellStart"/>
      <w:r w:rsidRPr="00806F35">
        <w:rPr>
          <w:rFonts w:eastAsia="Times New Roman"/>
          <w:color w:val="000000"/>
          <w:lang w:eastAsia="pt-PT"/>
        </w:rPr>
        <w:t>comunicações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no Rockstar Energy Triple Crown Championship series.</w:t>
      </w:r>
    </w:p>
    <w:p w14:paraId="09605A98" w14:textId="77777777" w:rsidR="00806F35" w:rsidRPr="00806F35" w:rsidRDefault="00806F35" w:rsidP="00806F35">
      <w:pPr>
        <w:spacing w:after="150" w:line="360" w:lineRule="atLeast"/>
        <w:jc w:val="both"/>
        <w:rPr>
          <w:rFonts w:eastAsia="Times New Roman"/>
          <w:color w:val="000000"/>
          <w:lang w:eastAsia="pt-PT"/>
        </w:rPr>
      </w:pPr>
      <w:r w:rsidRPr="00806F35">
        <w:rPr>
          <w:rFonts w:eastAsia="Times New Roman"/>
          <w:color w:val="000000"/>
          <w:lang w:eastAsia="pt-PT"/>
        </w:rPr>
        <w:t xml:space="preserve">Leia </w:t>
      </w:r>
      <w:proofErr w:type="spellStart"/>
      <w:r w:rsidRPr="00806F35">
        <w:rPr>
          <w:rFonts w:eastAsia="Times New Roman"/>
          <w:color w:val="000000"/>
          <w:lang w:eastAsia="pt-PT"/>
        </w:rPr>
        <w:t>sobre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cada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uma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destas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duas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novas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parcerias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nos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seguintes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links da Cardo Systems Media:</w:t>
      </w:r>
    </w:p>
    <w:p w14:paraId="50804126" w14:textId="76B44A67" w:rsidR="00806F35" w:rsidRPr="00806F35" w:rsidRDefault="00806F35" w:rsidP="00806F35">
      <w:pPr>
        <w:spacing w:after="150" w:line="360" w:lineRule="atLeast"/>
        <w:jc w:val="both"/>
        <w:rPr>
          <w:rFonts w:eastAsia="Times New Roman"/>
          <w:color w:val="000000"/>
          <w:lang w:eastAsia="pt-PT"/>
        </w:rPr>
      </w:pPr>
      <w:hyperlink r:id="rId5" w:history="1"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Cardo Systems </w:t>
        </w:r>
        <w:proofErr w:type="spellStart"/>
        <w:r w:rsidRPr="00806F35">
          <w:rPr>
            <w:rStyle w:val="Hyperlink"/>
            <w:rFonts w:eastAsia="Times New Roman"/>
            <w:b/>
            <w:bCs/>
            <w:lang w:eastAsia="pt-PT"/>
          </w:rPr>
          <w:t>torna</w:t>
        </w:r>
        <w:proofErr w:type="spell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-se o </w:t>
        </w:r>
        <w:proofErr w:type="spellStart"/>
        <w:r w:rsidRPr="00806F35">
          <w:rPr>
            <w:rStyle w:val="Hyperlink"/>
            <w:rFonts w:eastAsia="Times New Roman"/>
            <w:b/>
            <w:bCs/>
            <w:lang w:eastAsia="pt-PT"/>
          </w:rPr>
          <w:t>patrocinador</w:t>
        </w:r>
        <w:proofErr w:type="spell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 da </w:t>
        </w:r>
        <w:proofErr w:type="spellStart"/>
        <w:r w:rsidRPr="00806F35">
          <w:rPr>
            <w:rStyle w:val="Hyperlink"/>
            <w:rFonts w:eastAsia="Times New Roman"/>
            <w:b/>
            <w:bCs/>
            <w:lang w:eastAsia="pt-PT"/>
          </w:rPr>
          <w:t>MotoAmerica</w:t>
        </w:r>
        <w:proofErr w:type="spell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 series para a </w:t>
        </w:r>
        <w:proofErr w:type="spellStart"/>
        <w:proofErr w:type="gramStart"/>
        <w:r w:rsidRPr="00806F35">
          <w:rPr>
            <w:rStyle w:val="Hyperlink"/>
            <w:rFonts w:eastAsia="Times New Roman"/>
            <w:b/>
            <w:bCs/>
            <w:lang w:eastAsia="pt-PT"/>
          </w:rPr>
          <w:t>temporada</w:t>
        </w:r>
        <w:proofErr w:type="spell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  de</w:t>
        </w:r>
        <w:proofErr w:type="gram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 2020</w:t>
        </w:r>
      </w:hyperlink>
      <w:r w:rsidRPr="00806F35">
        <w:rPr>
          <w:rFonts w:eastAsia="Times New Roman"/>
          <w:b/>
          <w:bCs/>
          <w:color w:val="000000"/>
          <w:lang w:eastAsia="pt-PT"/>
        </w:rPr>
        <w:t xml:space="preserve"> </w:t>
      </w:r>
    </w:p>
    <w:p w14:paraId="63503707" w14:textId="19C19B8E" w:rsidR="00806F35" w:rsidRPr="00806F35" w:rsidRDefault="00806F35" w:rsidP="00806F35">
      <w:pPr>
        <w:spacing w:after="150" w:line="360" w:lineRule="atLeast"/>
        <w:jc w:val="both"/>
        <w:rPr>
          <w:rFonts w:eastAsia="Times New Roman"/>
          <w:color w:val="000000"/>
          <w:lang w:val="en-US" w:eastAsia="pt-PT"/>
        </w:rPr>
      </w:pPr>
      <w:hyperlink r:id="rId6" w:history="1"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Cardo Systems </w:t>
        </w:r>
        <w:proofErr w:type="spellStart"/>
        <w:r w:rsidRPr="00806F35">
          <w:rPr>
            <w:rStyle w:val="Hyperlink"/>
            <w:rFonts w:eastAsia="Times New Roman"/>
            <w:b/>
            <w:bCs/>
            <w:lang w:eastAsia="pt-PT"/>
          </w:rPr>
          <w:t>assina</w:t>
        </w:r>
        <w:proofErr w:type="spell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 </w:t>
        </w:r>
        <w:proofErr w:type="spellStart"/>
        <w:r w:rsidRPr="00806F35">
          <w:rPr>
            <w:rStyle w:val="Hyperlink"/>
            <w:rFonts w:eastAsia="Times New Roman"/>
            <w:b/>
            <w:bCs/>
            <w:lang w:eastAsia="pt-PT"/>
          </w:rPr>
          <w:t>acordo</w:t>
        </w:r>
        <w:proofErr w:type="spell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 por </w:t>
        </w:r>
        <w:proofErr w:type="spellStart"/>
        <w:r w:rsidRPr="00806F35">
          <w:rPr>
            <w:rStyle w:val="Hyperlink"/>
            <w:rFonts w:eastAsia="Times New Roman"/>
            <w:b/>
            <w:bCs/>
            <w:lang w:eastAsia="pt-PT"/>
          </w:rPr>
          <w:t>vários</w:t>
        </w:r>
        <w:proofErr w:type="spell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 </w:t>
        </w:r>
        <w:proofErr w:type="spellStart"/>
        <w:r w:rsidRPr="00806F35">
          <w:rPr>
            <w:rStyle w:val="Hyperlink"/>
            <w:rFonts w:eastAsia="Times New Roman"/>
            <w:b/>
            <w:bCs/>
            <w:lang w:eastAsia="pt-PT"/>
          </w:rPr>
          <w:t>anos</w:t>
        </w:r>
        <w:proofErr w:type="spell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 com a </w:t>
        </w:r>
        <w:proofErr w:type="spellStart"/>
        <w:r w:rsidRPr="00806F35">
          <w:rPr>
            <w:rStyle w:val="Hyperlink"/>
            <w:rFonts w:eastAsia="Times New Roman"/>
            <w:b/>
            <w:bCs/>
            <w:lang w:eastAsia="pt-PT"/>
          </w:rPr>
          <w:t>Jetwerx</w:t>
        </w:r>
        <w:proofErr w:type="spellEnd"/>
        <w:r w:rsidRPr="00806F35">
          <w:rPr>
            <w:rStyle w:val="Hyperlink"/>
            <w:rFonts w:eastAsia="Times New Roman"/>
            <w:b/>
            <w:bCs/>
            <w:lang w:eastAsia="pt-PT"/>
          </w:rPr>
          <w:t xml:space="preserve"> Inc.</w:t>
        </w:r>
      </w:hyperlink>
      <w:r w:rsidRPr="00806F35">
        <w:rPr>
          <w:rFonts w:eastAsia="Times New Roman"/>
          <w:color w:val="000000"/>
          <w:lang w:eastAsia="pt-PT"/>
        </w:rPr>
        <w:t xml:space="preserve"> </w:t>
      </w:r>
    </w:p>
    <w:p w14:paraId="175BFAC9" w14:textId="77777777" w:rsidR="00806F35" w:rsidRPr="00806F35" w:rsidRDefault="00806F35" w:rsidP="00806F35">
      <w:pPr>
        <w:spacing w:after="150" w:line="360" w:lineRule="atLeast"/>
        <w:jc w:val="both"/>
        <w:rPr>
          <w:rFonts w:eastAsia="Times New Roman"/>
          <w:color w:val="000000"/>
          <w:lang w:eastAsia="pt-PT"/>
        </w:rPr>
      </w:pPr>
      <w:r w:rsidRPr="00806F35">
        <w:rPr>
          <w:rFonts w:eastAsia="Times New Roman"/>
          <w:color w:val="000000"/>
          <w:lang w:eastAsia="pt-PT"/>
        </w:rPr>
        <w:t xml:space="preserve">Para </w:t>
      </w:r>
      <w:proofErr w:type="spellStart"/>
      <w:r w:rsidRPr="00806F35">
        <w:rPr>
          <w:rFonts w:eastAsia="Times New Roman"/>
          <w:color w:val="000000"/>
          <w:lang w:eastAsia="pt-PT"/>
        </w:rPr>
        <w:t>mais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informações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sobre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a </w:t>
      </w:r>
      <w:proofErr w:type="spellStart"/>
      <w:r w:rsidRPr="00806F35">
        <w:rPr>
          <w:rFonts w:eastAsia="Times New Roman"/>
          <w:color w:val="000000"/>
          <w:lang w:eastAsia="pt-PT"/>
        </w:rPr>
        <w:t>gama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Cardo, por favor </w:t>
      </w:r>
      <w:proofErr w:type="spellStart"/>
      <w:r w:rsidRPr="00806F35">
        <w:rPr>
          <w:rFonts w:eastAsia="Times New Roman"/>
          <w:color w:val="000000"/>
          <w:lang w:eastAsia="pt-PT"/>
        </w:rPr>
        <w:t>visite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, </w:t>
      </w:r>
      <w:hyperlink r:id="rId7" w:history="1">
        <w:r w:rsidRPr="00806F35">
          <w:rPr>
            <w:rFonts w:eastAsia="Times New Roman"/>
            <w:color w:val="33B9FF"/>
            <w:u w:val="single"/>
            <w:lang w:eastAsia="pt-PT"/>
          </w:rPr>
          <w:t>www.cardosystems.com</w:t>
        </w:r>
      </w:hyperlink>
      <w:r w:rsidRPr="00806F35">
        <w:rPr>
          <w:rFonts w:eastAsia="Times New Roman"/>
          <w:color w:val="000000"/>
          <w:lang w:eastAsia="pt-PT"/>
        </w:rPr>
        <w:t xml:space="preserve">. </w:t>
      </w:r>
    </w:p>
    <w:p w14:paraId="3EB0B26F" w14:textId="77777777" w:rsidR="00806F35" w:rsidRPr="00806F35" w:rsidRDefault="00806F35" w:rsidP="00806F35">
      <w:pPr>
        <w:spacing w:after="150" w:line="360" w:lineRule="atLeast"/>
        <w:jc w:val="both"/>
        <w:rPr>
          <w:rFonts w:eastAsia="Times New Roman"/>
          <w:color w:val="000000"/>
          <w:lang w:eastAsia="pt-PT"/>
        </w:rPr>
      </w:pPr>
      <w:proofErr w:type="spellStart"/>
      <w:r w:rsidRPr="00806F35">
        <w:rPr>
          <w:rFonts w:eastAsia="Times New Roman"/>
          <w:color w:val="000000"/>
          <w:lang w:eastAsia="pt-PT"/>
        </w:rPr>
        <w:t>Junte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-se </w:t>
      </w:r>
      <w:proofErr w:type="spellStart"/>
      <w:r w:rsidRPr="00806F35">
        <w:rPr>
          <w:rFonts w:eastAsia="Times New Roman"/>
          <w:color w:val="000000"/>
          <w:lang w:eastAsia="pt-PT"/>
        </w:rPr>
        <w:t>às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proofErr w:type="spellStart"/>
      <w:r w:rsidRPr="00806F35">
        <w:rPr>
          <w:rFonts w:eastAsia="Times New Roman"/>
          <w:color w:val="000000"/>
          <w:lang w:eastAsia="pt-PT"/>
        </w:rPr>
        <w:t>nossas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conversas </w:t>
      </w:r>
      <w:proofErr w:type="spellStart"/>
      <w:r w:rsidRPr="00806F35">
        <w:rPr>
          <w:rFonts w:eastAsia="Times New Roman"/>
          <w:color w:val="000000"/>
          <w:lang w:eastAsia="pt-PT"/>
        </w:rPr>
        <w:t>em</w:t>
      </w:r>
      <w:proofErr w:type="spellEnd"/>
      <w:r w:rsidRPr="00806F35">
        <w:rPr>
          <w:rFonts w:eastAsia="Times New Roman"/>
          <w:color w:val="000000"/>
          <w:lang w:eastAsia="pt-PT"/>
        </w:rPr>
        <w:t xml:space="preserve"> </w:t>
      </w:r>
      <w:hyperlink r:id="rId8" w:history="1">
        <w:r w:rsidRPr="00806F35">
          <w:rPr>
            <w:rFonts w:eastAsia="Times New Roman"/>
            <w:color w:val="33B9FF"/>
            <w:u w:val="single"/>
            <w:lang w:eastAsia="pt-PT"/>
          </w:rPr>
          <w:t>Facebook</w:t>
        </w:r>
      </w:hyperlink>
      <w:r w:rsidRPr="00806F35">
        <w:rPr>
          <w:rFonts w:eastAsia="Times New Roman"/>
          <w:color w:val="000000"/>
          <w:lang w:eastAsia="pt-PT"/>
        </w:rPr>
        <w:t xml:space="preserve">, </w:t>
      </w:r>
      <w:hyperlink r:id="rId9" w:history="1">
        <w:r w:rsidRPr="00806F35">
          <w:rPr>
            <w:rFonts w:eastAsia="Times New Roman"/>
            <w:color w:val="33B9FF"/>
            <w:u w:val="single"/>
            <w:lang w:eastAsia="pt-PT"/>
          </w:rPr>
          <w:t>Twitter</w:t>
        </w:r>
      </w:hyperlink>
      <w:r w:rsidRPr="00806F35">
        <w:rPr>
          <w:rFonts w:eastAsia="Times New Roman"/>
          <w:color w:val="000000"/>
          <w:lang w:eastAsia="pt-PT"/>
        </w:rPr>
        <w:t xml:space="preserve"> e </w:t>
      </w:r>
      <w:hyperlink r:id="rId10" w:history="1">
        <w:r w:rsidRPr="00806F35">
          <w:rPr>
            <w:rFonts w:eastAsia="Times New Roman"/>
            <w:color w:val="33B9FF"/>
            <w:u w:val="single"/>
            <w:lang w:eastAsia="pt-PT"/>
          </w:rPr>
          <w:t>Instagram</w:t>
        </w:r>
      </w:hyperlink>
      <w:r w:rsidRPr="00806F35">
        <w:rPr>
          <w:rFonts w:eastAsia="Times New Roman"/>
          <w:color w:val="000000"/>
          <w:lang w:eastAsia="pt-PT"/>
        </w:rPr>
        <w:t>.</w:t>
      </w:r>
    </w:p>
    <w:p w14:paraId="1BBA15C2" w14:textId="77777777" w:rsidR="00806F35" w:rsidRPr="00806F35" w:rsidRDefault="00806F35" w:rsidP="00806F35">
      <w:pPr>
        <w:spacing w:before="100" w:beforeAutospacing="1" w:after="100" w:afterAutospacing="1" w:line="360" w:lineRule="atLeast"/>
        <w:jc w:val="both"/>
        <w:rPr>
          <w:rFonts w:eastAsia="Times New Roman"/>
          <w:lang w:eastAsia="pt-PT"/>
        </w:rPr>
      </w:pPr>
      <w:proofErr w:type="spellStart"/>
      <w:r w:rsidRPr="00806F35">
        <w:rPr>
          <w:rFonts w:eastAsia="Times New Roman"/>
          <w:b/>
          <w:bCs/>
          <w:lang w:eastAsia="pt-PT"/>
        </w:rPr>
        <w:t>Sobre</w:t>
      </w:r>
      <w:proofErr w:type="spellEnd"/>
      <w:r w:rsidRPr="00806F35">
        <w:rPr>
          <w:rFonts w:eastAsia="Times New Roman"/>
          <w:b/>
          <w:bCs/>
          <w:lang w:eastAsia="pt-PT"/>
        </w:rPr>
        <w:t xml:space="preserve"> a Cardo</w:t>
      </w:r>
    </w:p>
    <w:p w14:paraId="4CE16740" w14:textId="77777777" w:rsidR="00806F35" w:rsidRPr="00806F35" w:rsidRDefault="00806F35" w:rsidP="00806F35">
      <w:pPr>
        <w:spacing w:after="150" w:line="360" w:lineRule="atLeast"/>
        <w:jc w:val="both"/>
        <w:rPr>
          <w:rFonts w:eastAsia="Times New Roman"/>
          <w:color w:val="000000"/>
          <w:lang w:eastAsia="pt-PT"/>
        </w:rPr>
      </w:pPr>
      <w:r w:rsidRPr="00806F35">
        <w:rPr>
          <w:rFonts w:eastAsia="Times New Roman"/>
          <w:lang w:eastAsia="pt-PT"/>
        </w:rPr>
        <w:t xml:space="preserve">A Cardo Systems é </w:t>
      </w:r>
      <w:proofErr w:type="spellStart"/>
      <w:r w:rsidRPr="00806F35">
        <w:rPr>
          <w:rFonts w:eastAsia="Times New Roman"/>
          <w:lang w:eastAsia="pt-PT"/>
        </w:rPr>
        <w:t>especialista</w:t>
      </w:r>
      <w:proofErr w:type="spellEnd"/>
      <w:r w:rsidRPr="00806F35">
        <w:rPr>
          <w:rFonts w:eastAsia="Times New Roman"/>
          <w:lang w:eastAsia="pt-PT"/>
        </w:rPr>
        <w:t xml:space="preserve"> no design, </w:t>
      </w:r>
      <w:proofErr w:type="spellStart"/>
      <w:r w:rsidRPr="00806F35">
        <w:rPr>
          <w:rFonts w:eastAsia="Times New Roman"/>
          <w:lang w:eastAsia="pt-PT"/>
        </w:rPr>
        <w:t>desenvolvimento</w:t>
      </w:r>
      <w:proofErr w:type="spellEnd"/>
      <w:r w:rsidRPr="00806F35">
        <w:rPr>
          <w:rFonts w:eastAsia="Times New Roman"/>
          <w:lang w:eastAsia="pt-PT"/>
        </w:rPr>
        <w:t xml:space="preserve">, </w:t>
      </w:r>
      <w:proofErr w:type="spellStart"/>
      <w:r w:rsidRPr="00806F35">
        <w:rPr>
          <w:rFonts w:eastAsia="Times New Roman"/>
          <w:lang w:eastAsia="pt-PT"/>
        </w:rPr>
        <w:t>fabrico</w:t>
      </w:r>
      <w:proofErr w:type="spellEnd"/>
      <w:r w:rsidRPr="00806F35">
        <w:rPr>
          <w:rFonts w:eastAsia="Times New Roman"/>
          <w:lang w:eastAsia="pt-PT"/>
        </w:rPr>
        <w:t xml:space="preserve"> e </w:t>
      </w:r>
      <w:proofErr w:type="spellStart"/>
      <w:r w:rsidRPr="00806F35">
        <w:rPr>
          <w:rFonts w:eastAsia="Times New Roman"/>
          <w:lang w:eastAsia="pt-PT"/>
        </w:rPr>
        <w:t>venda</w:t>
      </w:r>
      <w:proofErr w:type="spellEnd"/>
      <w:r w:rsidRPr="00806F35">
        <w:rPr>
          <w:rFonts w:eastAsia="Times New Roman"/>
          <w:lang w:eastAsia="pt-PT"/>
        </w:rPr>
        <w:t xml:space="preserve"> dos </w:t>
      </w:r>
      <w:proofErr w:type="spellStart"/>
      <w:r w:rsidRPr="00806F35">
        <w:rPr>
          <w:rFonts w:eastAsia="Times New Roman"/>
          <w:lang w:eastAsia="pt-PT"/>
        </w:rPr>
        <w:t>sistemas</w:t>
      </w:r>
      <w:proofErr w:type="spellEnd"/>
      <w:r w:rsidRPr="00806F35">
        <w:rPr>
          <w:rFonts w:eastAsia="Times New Roman"/>
          <w:lang w:eastAsia="pt-PT"/>
        </w:rPr>
        <w:t xml:space="preserve"> de </w:t>
      </w:r>
      <w:proofErr w:type="spellStart"/>
      <w:r w:rsidRPr="00806F35">
        <w:rPr>
          <w:rFonts w:eastAsia="Times New Roman"/>
          <w:lang w:eastAsia="pt-PT"/>
        </w:rPr>
        <w:t>comunicação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mais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avançados</w:t>
      </w:r>
      <w:proofErr w:type="spellEnd"/>
      <w:r w:rsidRPr="00806F35">
        <w:rPr>
          <w:rFonts w:eastAsia="Times New Roman"/>
          <w:lang w:eastAsia="pt-PT"/>
        </w:rPr>
        <w:t xml:space="preserve"> para </w:t>
      </w:r>
      <w:proofErr w:type="spellStart"/>
      <w:r w:rsidRPr="00806F35">
        <w:rPr>
          <w:rFonts w:eastAsia="Times New Roman"/>
          <w:lang w:eastAsia="pt-PT"/>
        </w:rPr>
        <w:t>motociclistas</w:t>
      </w:r>
      <w:proofErr w:type="spellEnd"/>
      <w:r w:rsidRPr="00806F35">
        <w:rPr>
          <w:rFonts w:eastAsia="Times New Roman"/>
          <w:lang w:eastAsia="pt-PT"/>
        </w:rPr>
        <w:t xml:space="preserve">. </w:t>
      </w:r>
      <w:proofErr w:type="spellStart"/>
      <w:r w:rsidRPr="00806F35">
        <w:rPr>
          <w:rFonts w:eastAsia="Times New Roman"/>
          <w:lang w:eastAsia="pt-PT"/>
        </w:rPr>
        <w:t>Desde</w:t>
      </w:r>
      <w:proofErr w:type="spellEnd"/>
      <w:r w:rsidRPr="00806F35">
        <w:rPr>
          <w:rFonts w:eastAsia="Times New Roman"/>
          <w:lang w:eastAsia="pt-PT"/>
        </w:rPr>
        <w:t xml:space="preserve"> a </w:t>
      </w:r>
      <w:proofErr w:type="spellStart"/>
      <w:r w:rsidRPr="00806F35">
        <w:rPr>
          <w:rFonts w:eastAsia="Times New Roman"/>
          <w:lang w:eastAsia="pt-PT"/>
        </w:rPr>
        <w:t>sua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criação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em</w:t>
      </w:r>
      <w:proofErr w:type="spellEnd"/>
      <w:r w:rsidRPr="00806F35">
        <w:rPr>
          <w:rFonts w:eastAsia="Times New Roman"/>
          <w:lang w:eastAsia="pt-PT"/>
        </w:rPr>
        <w:t xml:space="preserve"> 2004, que a Cardo </w:t>
      </w:r>
      <w:proofErr w:type="spellStart"/>
      <w:r w:rsidRPr="00806F35">
        <w:rPr>
          <w:rFonts w:eastAsia="Times New Roman"/>
          <w:lang w:eastAsia="pt-PT"/>
        </w:rPr>
        <w:t>tem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sido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pioneira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na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vasta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maioria</w:t>
      </w:r>
      <w:proofErr w:type="spellEnd"/>
      <w:r w:rsidRPr="00806F35">
        <w:rPr>
          <w:rFonts w:eastAsia="Times New Roman"/>
          <w:lang w:eastAsia="pt-PT"/>
        </w:rPr>
        <w:t xml:space="preserve"> das </w:t>
      </w:r>
      <w:proofErr w:type="spellStart"/>
      <w:r w:rsidRPr="00806F35">
        <w:rPr>
          <w:rFonts w:eastAsia="Times New Roman"/>
          <w:lang w:eastAsia="pt-PT"/>
        </w:rPr>
        <w:t>inovações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em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intercomunicadores</w:t>
      </w:r>
      <w:proofErr w:type="spellEnd"/>
      <w:r w:rsidRPr="00806F35">
        <w:rPr>
          <w:rFonts w:eastAsia="Times New Roman"/>
          <w:lang w:eastAsia="pt-PT"/>
        </w:rPr>
        <w:t xml:space="preserve"> Bluetooth e de rede </w:t>
      </w:r>
      <w:proofErr w:type="spellStart"/>
      <w:r w:rsidRPr="00806F35">
        <w:rPr>
          <w:rFonts w:eastAsia="Times New Roman"/>
          <w:lang w:eastAsia="pt-PT"/>
        </w:rPr>
        <w:t>dinâmica</w:t>
      </w:r>
      <w:proofErr w:type="spellEnd"/>
      <w:r w:rsidRPr="00806F35">
        <w:rPr>
          <w:rFonts w:eastAsia="Times New Roman"/>
          <w:lang w:eastAsia="pt-PT"/>
        </w:rPr>
        <w:t xml:space="preserve"> (DMC) para </w:t>
      </w:r>
      <w:proofErr w:type="spellStart"/>
      <w:r w:rsidRPr="00806F35">
        <w:rPr>
          <w:rFonts w:eastAsia="Times New Roman"/>
          <w:lang w:eastAsia="pt-PT"/>
        </w:rPr>
        <w:t>motociclos</w:t>
      </w:r>
      <w:proofErr w:type="spellEnd"/>
      <w:r w:rsidRPr="00806F35">
        <w:rPr>
          <w:rFonts w:eastAsia="Times New Roman"/>
          <w:lang w:eastAsia="pt-PT"/>
        </w:rPr>
        <w:t xml:space="preserve">. A Cardo é a </w:t>
      </w:r>
      <w:proofErr w:type="spellStart"/>
      <w:r w:rsidRPr="00806F35">
        <w:rPr>
          <w:rFonts w:eastAsia="Times New Roman"/>
          <w:lang w:eastAsia="pt-PT"/>
        </w:rPr>
        <w:t>líder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mundial</w:t>
      </w:r>
      <w:proofErr w:type="spellEnd"/>
      <w:r w:rsidRPr="00806F35">
        <w:rPr>
          <w:rFonts w:eastAsia="Times New Roman"/>
          <w:lang w:eastAsia="pt-PT"/>
        </w:rPr>
        <w:t xml:space="preserve"> do </w:t>
      </w:r>
      <w:proofErr w:type="spellStart"/>
      <w:r w:rsidRPr="00806F35">
        <w:rPr>
          <w:rFonts w:eastAsia="Times New Roman"/>
          <w:lang w:eastAsia="pt-PT"/>
        </w:rPr>
        <w:t>mercado</w:t>
      </w:r>
      <w:proofErr w:type="spellEnd"/>
      <w:r w:rsidRPr="00806F35">
        <w:rPr>
          <w:rFonts w:eastAsia="Times New Roman"/>
          <w:lang w:eastAsia="pt-PT"/>
        </w:rPr>
        <w:t xml:space="preserve"> dos </w:t>
      </w:r>
      <w:proofErr w:type="spellStart"/>
      <w:r w:rsidRPr="00806F35">
        <w:rPr>
          <w:rFonts w:eastAsia="Times New Roman"/>
          <w:lang w:eastAsia="pt-PT"/>
        </w:rPr>
        <w:t>sistemas</w:t>
      </w:r>
      <w:proofErr w:type="spellEnd"/>
      <w:r w:rsidRPr="00806F35">
        <w:rPr>
          <w:rFonts w:eastAsia="Times New Roman"/>
          <w:lang w:eastAsia="pt-PT"/>
        </w:rPr>
        <w:t xml:space="preserve"> de </w:t>
      </w:r>
      <w:proofErr w:type="spellStart"/>
      <w:r w:rsidRPr="00806F35">
        <w:rPr>
          <w:rFonts w:eastAsia="Times New Roman"/>
          <w:lang w:eastAsia="pt-PT"/>
        </w:rPr>
        <w:t>comunicação</w:t>
      </w:r>
      <w:proofErr w:type="spellEnd"/>
      <w:r w:rsidRPr="00806F35">
        <w:rPr>
          <w:rFonts w:eastAsia="Times New Roman"/>
          <w:lang w:eastAsia="pt-PT"/>
        </w:rPr>
        <w:t xml:space="preserve"> para </w:t>
      </w:r>
      <w:proofErr w:type="spellStart"/>
      <w:r w:rsidRPr="00806F35">
        <w:rPr>
          <w:rFonts w:eastAsia="Times New Roman"/>
          <w:lang w:eastAsia="pt-PT"/>
        </w:rPr>
        <w:t>motociclismo</w:t>
      </w:r>
      <w:proofErr w:type="spellEnd"/>
      <w:r w:rsidRPr="00806F35">
        <w:rPr>
          <w:rFonts w:eastAsia="Times New Roman"/>
          <w:lang w:eastAsia="pt-PT"/>
        </w:rPr>
        <w:t xml:space="preserve">, com </w:t>
      </w:r>
      <w:proofErr w:type="spellStart"/>
      <w:r w:rsidRPr="00806F35">
        <w:rPr>
          <w:rFonts w:eastAsia="Times New Roman"/>
          <w:lang w:eastAsia="pt-PT"/>
        </w:rPr>
        <w:t>presença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em</w:t>
      </w:r>
      <w:proofErr w:type="spellEnd"/>
      <w:r w:rsidRPr="00806F35">
        <w:rPr>
          <w:rFonts w:eastAsia="Times New Roman"/>
          <w:lang w:eastAsia="pt-PT"/>
        </w:rPr>
        <w:t xml:space="preserve"> </w:t>
      </w:r>
      <w:proofErr w:type="spellStart"/>
      <w:r w:rsidRPr="00806F35">
        <w:rPr>
          <w:rFonts w:eastAsia="Times New Roman"/>
          <w:lang w:eastAsia="pt-PT"/>
        </w:rPr>
        <w:t>mais</w:t>
      </w:r>
      <w:proofErr w:type="spellEnd"/>
      <w:r w:rsidRPr="00806F35">
        <w:rPr>
          <w:rFonts w:eastAsia="Times New Roman"/>
          <w:lang w:eastAsia="pt-PT"/>
        </w:rPr>
        <w:t xml:space="preserve"> de</w:t>
      </w:r>
      <w:r w:rsidRPr="00806F35">
        <w:rPr>
          <w:rFonts w:eastAsia="Times New Roman"/>
          <w:color w:val="000000"/>
          <w:lang w:eastAsia="pt-PT"/>
        </w:rPr>
        <w:t xml:space="preserve"> 100 </w:t>
      </w:r>
      <w:proofErr w:type="spellStart"/>
      <w:r w:rsidRPr="00806F35">
        <w:rPr>
          <w:rFonts w:eastAsia="Times New Roman"/>
          <w:color w:val="000000"/>
          <w:lang w:eastAsia="pt-PT"/>
        </w:rPr>
        <w:t>países</w:t>
      </w:r>
      <w:proofErr w:type="spellEnd"/>
      <w:r w:rsidRPr="00806F35">
        <w:rPr>
          <w:rFonts w:eastAsia="Times New Roman"/>
          <w:color w:val="000000"/>
          <w:lang w:eastAsia="pt-PT"/>
        </w:rPr>
        <w:t>.</w:t>
      </w:r>
    </w:p>
    <w:p w14:paraId="10F4BBE3" w14:textId="77777777" w:rsidR="00806F35" w:rsidRPr="00806F35" w:rsidRDefault="00806F35" w:rsidP="00B21FDF">
      <w:pPr>
        <w:pStyle w:val="NormalWeb"/>
        <w:rPr>
          <w:rFonts w:ascii="Arial" w:hAnsi="Arial" w:cs="Arial"/>
          <w:b/>
          <w:bCs/>
          <w:color w:val="000000"/>
          <w:sz w:val="22"/>
          <w:szCs w:val="22"/>
          <w:lang w:eastAsia="pt-PT"/>
        </w:rPr>
      </w:pPr>
    </w:p>
    <w:p w14:paraId="48E007B7" w14:textId="46E60FFC" w:rsidR="008041A8" w:rsidRPr="00806F35" w:rsidRDefault="008041A8" w:rsidP="00FB7B0A"/>
    <w:sectPr w:rsidR="008041A8" w:rsidRPr="00806F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3F2FEF"/>
    <w:rsid w:val="00440547"/>
    <w:rsid w:val="005C30EF"/>
    <w:rsid w:val="00644C7D"/>
    <w:rsid w:val="006A7075"/>
    <w:rsid w:val="00730091"/>
    <w:rsid w:val="008041A8"/>
    <w:rsid w:val="00806F35"/>
    <w:rsid w:val="008C77DA"/>
    <w:rsid w:val="00906C0C"/>
    <w:rsid w:val="00950AED"/>
    <w:rsid w:val="00A758C6"/>
    <w:rsid w:val="00B21FDF"/>
    <w:rsid w:val="00DA77CB"/>
    <w:rsid w:val="00E62E64"/>
    <w:rsid w:val="00E86489"/>
    <w:rsid w:val="00F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B21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ardoSystemsGlob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dosystems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dosystems.media/cardo-systems-signs-multi-year-agreement-with-jetwerx-in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rdosystems.media/cardo-systems-becomes-motoamerica-series-sponsor-for-the-2020-season/" TargetMode="External"/><Relationship Id="rId10" Type="http://schemas.openxmlformats.org/officeDocument/2006/relationships/hyperlink" Target="https://www.instagram.com/CardoSystems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twitter.com/Cardo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2020-05-19T07:43:00Z</dcterms:created>
  <dcterms:modified xsi:type="dcterms:W3CDTF">2020-05-19T07:43:00Z</dcterms:modified>
</cp:coreProperties>
</file>