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985B" w14:textId="7E25F881" w:rsidR="00F524BC" w:rsidRDefault="00F524BC" w:rsidP="00AD7DDB">
      <w:pPr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1BB60A1" wp14:editId="5C76CC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9160" cy="684530"/>
            <wp:effectExtent l="0" t="0" r="0" b="0"/>
            <wp:wrapNone/>
            <wp:docPr id="4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68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4E6282" w14:textId="77777777" w:rsidR="00F524BC" w:rsidRDefault="00F524BC" w:rsidP="00AD7DDB">
      <w:pPr>
        <w:rPr>
          <w:b/>
          <w:bCs/>
        </w:rPr>
      </w:pPr>
    </w:p>
    <w:p w14:paraId="2E48B6F3" w14:textId="77777777" w:rsidR="00F524BC" w:rsidRDefault="00F524BC" w:rsidP="00AD7DDB">
      <w:pPr>
        <w:rPr>
          <w:b/>
          <w:bCs/>
        </w:rPr>
      </w:pPr>
    </w:p>
    <w:p w14:paraId="1C39026D" w14:textId="77777777" w:rsidR="00F524BC" w:rsidRDefault="00F524BC" w:rsidP="00AD7DDB">
      <w:pPr>
        <w:rPr>
          <w:b/>
          <w:bCs/>
        </w:rPr>
      </w:pPr>
    </w:p>
    <w:p w14:paraId="027352F7" w14:textId="77777777" w:rsidR="00F524BC" w:rsidRDefault="00F524BC" w:rsidP="00AD7DDB">
      <w:pPr>
        <w:rPr>
          <w:b/>
          <w:bCs/>
        </w:rPr>
      </w:pPr>
    </w:p>
    <w:p w14:paraId="383A6659" w14:textId="521ECB8A" w:rsidR="00AD7DDB" w:rsidRPr="00AD7DDB" w:rsidRDefault="00AD7DDB" w:rsidP="00AD7DDB">
      <w:pPr>
        <w:rPr>
          <w:b/>
          <w:bCs/>
        </w:rPr>
      </w:pPr>
      <w:r w:rsidRPr="00AD7DDB">
        <w:rPr>
          <w:b/>
          <w:bCs/>
        </w:rPr>
        <w:t>L'innovativo PACKTALK PRO di Cardo Systems è ora disponibile</w:t>
      </w:r>
    </w:p>
    <w:p w14:paraId="33753CD3" w14:textId="77777777" w:rsidR="00AD7DDB" w:rsidRDefault="00AD7DDB" w:rsidP="00AD7DDB">
      <w:r>
        <w:t xml:space="preserve"> </w:t>
      </w:r>
    </w:p>
    <w:p w14:paraId="49A96763" w14:textId="38832D6C" w:rsidR="00AD7DDB" w:rsidRDefault="00AD7DDB" w:rsidP="00AD7DDB">
      <w:r>
        <w:t xml:space="preserve">Basato sulla serie PACKTALK, famosa in tutto il mondo, il PACKTALK PRO di Cardo Systems, rappresenta un nuovo punto di riferimento per la tecnologia </w:t>
      </w:r>
      <w:proofErr w:type="gramStart"/>
      <w:r>
        <w:t>degli interfono</w:t>
      </w:r>
      <w:proofErr w:type="gramEnd"/>
      <w:r>
        <w:t xml:space="preserve">, grazie al rilevamento degli incidenti, alla funzionalità di accensione/spegnimento automatico e agli altoparlanti JBL da 45 mm di serie. </w:t>
      </w:r>
      <w:r w:rsidR="00393740">
        <w:t xml:space="preserve"> Annunciato recentemente,</w:t>
      </w:r>
      <w:r>
        <w:t xml:space="preserve"> i primi dispositivi</w:t>
      </w:r>
      <w:r w:rsidR="00393740">
        <w:t xml:space="preserve"> </w:t>
      </w:r>
      <w:r w:rsidR="00393740" w:rsidRPr="00393740">
        <w:t>dell’innovativo PACKTALK PRO</w:t>
      </w:r>
      <w:r>
        <w:t xml:space="preserve"> stanno arrivando nelle mani dei clienti. </w:t>
      </w:r>
    </w:p>
    <w:p w14:paraId="02F02ED0" w14:textId="77777777" w:rsidR="00AD7DDB" w:rsidRDefault="00AD7DDB" w:rsidP="00AD7DDB"/>
    <w:p w14:paraId="53409FFA" w14:textId="5C60323C" w:rsidR="00AD7DDB" w:rsidRDefault="00AD7DDB" w:rsidP="00AD7DDB">
      <w:r>
        <w:t xml:space="preserve">Il comunicatore super-premium, lanciato a maggio con grande successo di critica ha un prezzo di listino di 459 dollari / 469,95 euro ed è disponibile come unità singola. L'elegante unità nera opaca può essere ordinata direttamente su www.cardosystems.com o acquistata presso i rivenditori ufficiali Cardo in tutto il mondo.  </w:t>
      </w:r>
    </w:p>
    <w:p w14:paraId="71461F6C" w14:textId="77777777" w:rsidR="00AD7DDB" w:rsidRDefault="00AD7DDB" w:rsidP="00AD7DDB"/>
    <w:p w14:paraId="33758B73" w14:textId="77777777" w:rsidR="00AD7DDB" w:rsidRPr="00AD7DDB" w:rsidRDefault="00AD7DDB" w:rsidP="00AD7DDB">
      <w:pPr>
        <w:rPr>
          <w:b/>
          <w:bCs/>
        </w:rPr>
      </w:pPr>
      <w:r w:rsidRPr="00AD7DDB">
        <w:rPr>
          <w:b/>
          <w:bCs/>
        </w:rPr>
        <w:t xml:space="preserve">Le caratteristiche principali dell'unità includono: </w:t>
      </w:r>
    </w:p>
    <w:p w14:paraId="3F738721" w14:textId="77777777" w:rsidR="00AD7DDB" w:rsidRPr="00AD7DDB" w:rsidRDefault="00AD7DDB" w:rsidP="00AD7DDB"/>
    <w:p w14:paraId="4E13DA59" w14:textId="77777777" w:rsidR="00AD7DDB" w:rsidRPr="00AD7DDB" w:rsidRDefault="00AD7DDB" w:rsidP="00AD7DDB">
      <w:pPr>
        <w:pStyle w:val="ListParagraph"/>
        <w:numPr>
          <w:ilvl w:val="0"/>
          <w:numId w:val="1"/>
        </w:numPr>
        <w:rPr>
          <w:b/>
          <w:bCs/>
        </w:rPr>
      </w:pPr>
      <w:r w:rsidRPr="00AD7DDB">
        <w:rPr>
          <w:b/>
          <w:bCs/>
        </w:rPr>
        <w:t>Rilevamento degli incidenti</w:t>
      </w:r>
    </w:p>
    <w:p w14:paraId="6AAC6E9B" w14:textId="482A51FF" w:rsidR="00AD7DDB" w:rsidRPr="00AD7DDB" w:rsidRDefault="00AD7DDB" w:rsidP="00AD7DDB">
      <w:pPr>
        <w:pStyle w:val="ListParagraph"/>
      </w:pPr>
      <w:r w:rsidRPr="00AD7DDB">
        <w:t xml:space="preserve">Grazie ad un sistema tripartito - i sensori dell'unità, l'App Cardo Connect e il Cardo Cloud - un </w:t>
      </w:r>
      <w:r>
        <w:t>numero</w:t>
      </w:r>
      <w:r w:rsidRPr="00AD7DDB">
        <w:t xml:space="preserve"> di emergenza preimpostato viene contattato in caso di incidente stradale. </w:t>
      </w:r>
    </w:p>
    <w:p w14:paraId="741C2E2F" w14:textId="77777777" w:rsidR="00AD7DDB" w:rsidRPr="00AD7DDB" w:rsidRDefault="00AD7DDB" w:rsidP="00AD7DDB">
      <w:pPr>
        <w:pStyle w:val="ListParagraph"/>
        <w:numPr>
          <w:ilvl w:val="0"/>
          <w:numId w:val="1"/>
        </w:numPr>
        <w:rPr>
          <w:b/>
          <w:bCs/>
        </w:rPr>
      </w:pPr>
      <w:r w:rsidRPr="00AD7DDB">
        <w:rPr>
          <w:b/>
          <w:bCs/>
        </w:rPr>
        <w:t xml:space="preserve">Accensione/spegnimento automatico </w:t>
      </w:r>
    </w:p>
    <w:p w14:paraId="7824C745" w14:textId="77777777" w:rsidR="00AD7DDB" w:rsidRPr="00AD7DDB" w:rsidRDefault="00AD7DDB" w:rsidP="00AD7DDB">
      <w:pPr>
        <w:pStyle w:val="ListParagraph"/>
      </w:pPr>
      <w:r w:rsidRPr="00AD7DDB">
        <w:t>Una volta attivato, il PACKTALK PRO si spegne quando è fermo e si riaccende durante il viaggio per garantire la massima durata della batteria, grazie all'unità di misura interna (IMU) integrata.</w:t>
      </w:r>
    </w:p>
    <w:p w14:paraId="35FD8832" w14:textId="2C80C884" w:rsidR="00AD7DDB" w:rsidRPr="00AD7DDB" w:rsidRDefault="00AD7DDB" w:rsidP="00AD7DDB">
      <w:pPr>
        <w:pStyle w:val="ListParagraph"/>
        <w:numPr>
          <w:ilvl w:val="0"/>
          <w:numId w:val="1"/>
        </w:numPr>
        <w:rPr>
          <w:b/>
          <w:bCs/>
        </w:rPr>
      </w:pPr>
      <w:r w:rsidRPr="00AD7DDB">
        <w:rPr>
          <w:b/>
          <w:bCs/>
        </w:rPr>
        <w:t xml:space="preserve">Suono by JBL </w:t>
      </w:r>
    </w:p>
    <w:p w14:paraId="5A5EAFD1" w14:textId="44F16224" w:rsidR="00AD7DDB" w:rsidRPr="00AD7DDB" w:rsidRDefault="00AD7DDB" w:rsidP="00AD7DDB">
      <w:pPr>
        <w:pStyle w:val="ListParagraph"/>
      </w:pPr>
      <w:r w:rsidRPr="00AD7DDB">
        <w:t xml:space="preserve">Gli altoparlanti JBL da 45 mm inclusi di serie, abbinati a profili audio specificamente progettati, assicurano </w:t>
      </w:r>
      <w:r>
        <w:t>la massima chiarezza del suono</w:t>
      </w:r>
      <w:r w:rsidRPr="00AD7DDB">
        <w:t xml:space="preserve">. </w:t>
      </w:r>
    </w:p>
    <w:p w14:paraId="7D8BD3F7" w14:textId="77777777" w:rsidR="00AD7DDB" w:rsidRPr="00AD7DDB" w:rsidRDefault="00AD7DDB" w:rsidP="00AD7DDB"/>
    <w:p w14:paraId="79DDB0B2" w14:textId="1AAA628A" w:rsidR="00AD7DDB" w:rsidRDefault="00AD7DDB" w:rsidP="00AD7DDB">
      <w:r>
        <w:t xml:space="preserve">Grazie alla collaudata e affidabile Dynamic Mesh </w:t>
      </w:r>
      <w:proofErr w:type="spellStart"/>
      <w:r>
        <w:t>Communication</w:t>
      </w:r>
      <w:proofErr w:type="spellEnd"/>
      <w:r>
        <w:t xml:space="preserve"> (DMC) di Cardo, il </w:t>
      </w:r>
      <w:r w:rsidRPr="00AD7DDB">
        <w:t>PACKTALK</w:t>
      </w:r>
      <w:r>
        <w:t xml:space="preserve"> PRO è in grado connettere un massimo di 15 persone. Si adatta a qualsiasi casco senza bisogno di </w:t>
      </w:r>
      <w:proofErr w:type="gramStart"/>
      <w:r>
        <w:t>specifici supporto</w:t>
      </w:r>
      <w:proofErr w:type="gramEnd"/>
      <w:r>
        <w:t xml:space="preserve"> perché tenuto in posizione dal supporto magnetico brevettato da Cardo, che offre un montaggio sicuro e protetto, facile da usare anche </w:t>
      </w:r>
      <w:r w:rsidR="000B7E62">
        <w:t>quando si indossano i guanti</w:t>
      </w:r>
      <w:r>
        <w:t xml:space="preserve">. </w:t>
      </w:r>
    </w:p>
    <w:p w14:paraId="48D08BB5" w14:textId="77777777" w:rsidR="00AD7DDB" w:rsidRDefault="00AD7DDB" w:rsidP="00AD7DDB"/>
    <w:p w14:paraId="1A324910" w14:textId="170F4C60" w:rsidR="00AD7DDB" w:rsidRDefault="00AD7DDB" w:rsidP="00AD7DDB">
      <w:r>
        <w:t>Il PACKTALK PRO presenta le caratteristiche che contraddistinguono la linea di comunicatori Cardo Systems, leader del settore, sviluppata nel corso dei 20 anni di storia del marchio. Tra cui: Impermeabilità IP67, Bluetooth 5.2, aggiornamenti software Over-The-Air, ricarica rapida, USB tipo C, radio FM integrata, interfono Bluetooth universale e garanzia di 3 anni.</w:t>
      </w:r>
    </w:p>
    <w:p w14:paraId="38071740" w14:textId="77777777" w:rsidR="00393740" w:rsidRDefault="00393740" w:rsidP="00AD7DDB"/>
    <w:p w14:paraId="306C58C5" w14:textId="44F2DA70" w:rsidR="00393740" w:rsidRDefault="00393740" w:rsidP="00393740">
      <w:r>
        <w:t>Per ulteriori informazioni su Cardo Systems e sulla sua gamma completa dei dispositivi di comunicazione adatti ad ogni budget, visitate il sito cardosystems.com o unitive alla conversazione su Facebook, X, Instagram, TikTok o vi invitiamo a visionare i video su YouTube.</w:t>
      </w:r>
    </w:p>
    <w:p w14:paraId="479650A9" w14:textId="77777777" w:rsidR="00393740" w:rsidRDefault="00393740" w:rsidP="00393740"/>
    <w:p w14:paraId="6CA14E17" w14:textId="77777777" w:rsidR="00393740" w:rsidRPr="00393740" w:rsidRDefault="00393740" w:rsidP="00393740">
      <w:pPr>
        <w:rPr>
          <w:b/>
          <w:bCs/>
        </w:rPr>
      </w:pPr>
      <w:r w:rsidRPr="00393740">
        <w:rPr>
          <w:b/>
          <w:bCs/>
        </w:rPr>
        <w:t>Informazioni su Cardo Systems</w:t>
      </w:r>
    </w:p>
    <w:p w14:paraId="7249FE74" w14:textId="057DCB34" w:rsidR="00393740" w:rsidRDefault="00393740" w:rsidP="00393740">
      <w:r>
        <w:t xml:space="preserve">Cardo Systems, fornitore di dispositivi e servizi applicativi all'avanguardia per gli appassionati di sport motoristici e outdoor, è orgoglioso di celebrare il suo anniversario nel 2024, festeggiando "20 </w:t>
      </w:r>
      <w:r>
        <w:lastRenderedPageBreak/>
        <w:t xml:space="preserve">anni di rottura dei confini". Dal lancio del primo auricolare interfono wireless basato su Bluetooth nel 2004, Cardo Systems è stato protagonista di molte delle innovazioni del settore, rivoluzionando la comunicazione, spingendo i confini tecnologici e migliorando la sicurezza degli utenti. Venduto in oltre </w:t>
      </w:r>
      <w:proofErr w:type="gramStart"/>
      <w:r>
        <w:t>100</w:t>
      </w:r>
      <w:proofErr w:type="gramEnd"/>
      <w:r>
        <w:t xml:space="preserve"> paesi, Cardo è orgoglioso di essere il dispositivo di comunicazione leader nel mondo per i gruppi in movimento.</w:t>
      </w:r>
    </w:p>
    <w:p w14:paraId="1BB3AB45" w14:textId="77777777" w:rsidR="00393740" w:rsidRDefault="00393740" w:rsidP="00393740"/>
    <w:p w14:paraId="56BE3BAC" w14:textId="77777777" w:rsidR="00393740" w:rsidRPr="000B7E62" w:rsidRDefault="00393740" w:rsidP="00393740">
      <w:pPr>
        <w:rPr>
          <w:b/>
          <w:bCs/>
        </w:rPr>
      </w:pPr>
      <w:r w:rsidRPr="000B7E62">
        <w:rPr>
          <w:b/>
          <w:bCs/>
        </w:rPr>
        <w:t xml:space="preserve">Note per i redattori: </w:t>
      </w:r>
    </w:p>
    <w:p w14:paraId="4A13E38D" w14:textId="77777777" w:rsidR="00393740" w:rsidRDefault="00393740" w:rsidP="00393740">
      <w:r>
        <w:t>Per accedere al pacchetto completo per i media sul PRO, cliccare qui.</w:t>
      </w:r>
    </w:p>
    <w:p w14:paraId="780D7462" w14:textId="77777777" w:rsidR="00393740" w:rsidRDefault="00393740" w:rsidP="00393740">
      <w:r>
        <w:t>Siete interessati a testare personalmente un dispositivo Cardo? Contattate l'Ufficio Stampa qui.</w:t>
      </w:r>
    </w:p>
    <w:p w14:paraId="2A91D422" w14:textId="77777777" w:rsidR="00393740" w:rsidRPr="00AD7DDB" w:rsidRDefault="00393740" w:rsidP="00AD7DDB"/>
    <w:sectPr w:rsidR="00393740" w:rsidRPr="00AD7DDB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019C"/>
    <w:multiLevelType w:val="hybridMultilevel"/>
    <w:tmpl w:val="C4241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2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DB"/>
    <w:rsid w:val="000B7E62"/>
    <w:rsid w:val="00393740"/>
    <w:rsid w:val="006573F2"/>
    <w:rsid w:val="00685A9E"/>
    <w:rsid w:val="00A048C1"/>
    <w:rsid w:val="00A45C60"/>
    <w:rsid w:val="00AD7DDB"/>
    <w:rsid w:val="00F5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9B499"/>
  <w15:chartTrackingRefBased/>
  <w15:docId w15:val="{4DCEEB91-B199-2340-A47E-B0B9B6E9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2024-06-24T11:31:00Z</dcterms:created>
  <dcterms:modified xsi:type="dcterms:W3CDTF">2024-06-24T11:31:00Z</dcterms:modified>
</cp:coreProperties>
</file>