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CC0" w:rsidRPr="00AA3265" w:rsidRDefault="00000000">
      <w:pPr>
        <w:spacing w:after="0" w:line="259" w:lineRule="auto"/>
        <w:ind w:left="2056" w:right="0" w:firstLine="0"/>
        <w:jc w:val="left"/>
        <w:rPr>
          <w:lang w:val="fr-FR"/>
        </w:rPr>
      </w:pPr>
      <w:r w:rsidRPr="00AA3265">
        <w:rPr>
          <w:rFonts w:ascii="Calibri" w:eastAsia="Calibri" w:hAnsi="Calibri" w:cs="Calibri"/>
          <w:color w:val="000000"/>
          <w:lang w:val="fr-FR"/>
        </w:rPr>
        <w:t xml:space="preserve"> </w:t>
      </w:r>
    </w:p>
    <w:p w:rsidR="000C3B87" w:rsidRDefault="000C3B87" w:rsidP="00140E00">
      <w:pPr>
        <w:spacing w:after="0" w:line="259" w:lineRule="auto"/>
        <w:ind w:left="15" w:right="0" w:firstLine="0"/>
        <w:jc w:val="center"/>
        <w:rPr>
          <w:rFonts w:cs="Arial"/>
          <w:b/>
          <w:szCs w:val="22"/>
          <w:lang w:val="fr-FR"/>
        </w:rPr>
      </w:pPr>
      <w:r>
        <w:rPr>
          <w:noProof/>
          <w:color w:val="000000"/>
          <w:szCs w:val="22"/>
          <w:lang w:val="fr-FR"/>
        </w:rPr>
        <w:drawing>
          <wp:inline distT="0" distB="0" distL="0" distR="0" wp14:anchorId="217F62DE" wp14:editId="2F00A349">
            <wp:extent cx="6175375" cy="4116705"/>
            <wp:effectExtent l="0" t="0" r="0" b="0"/>
            <wp:docPr id="6906456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45675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87" w:rsidRDefault="000C3B87" w:rsidP="00140E00">
      <w:pPr>
        <w:spacing w:after="0" w:line="259" w:lineRule="auto"/>
        <w:ind w:left="15" w:right="0" w:firstLine="0"/>
        <w:jc w:val="center"/>
        <w:rPr>
          <w:rFonts w:cs="Arial"/>
          <w:b/>
          <w:szCs w:val="22"/>
          <w:lang w:val="fr-FR"/>
        </w:rPr>
      </w:pPr>
    </w:p>
    <w:p w:rsidR="00C13CC0" w:rsidRPr="00140E00" w:rsidRDefault="00AA3265" w:rsidP="00140E00">
      <w:pPr>
        <w:spacing w:after="0" w:line="259" w:lineRule="auto"/>
        <w:ind w:left="15" w:right="0" w:firstLine="0"/>
        <w:jc w:val="center"/>
        <w:rPr>
          <w:color w:val="000000"/>
          <w:lang w:val="fr-FR"/>
        </w:rPr>
      </w:pPr>
      <w:r w:rsidRPr="008F1483">
        <w:rPr>
          <w:rFonts w:cs="Arial"/>
          <w:b/>
          <w:szCs w:val="22"/>
          <w:lang w:val="fr-FR"/>
        </w:rPr>
        <w:t xml:space="preserve">LE NOUVEL INTERCOM </w:t>
      </w:r>
      <w:r w:rsidR="00000000" w:rsidRPr="008F1483">
        <w:rPr>
          <w:rFonts w:cs="Arial"/>
          <w:b/>
          <w:szCs w:val="22"/>
          <w:lang w:val="fr-FR"/>
        </w:rPr>
        <w:t xml:space="preserve">CARDO PACKTALK PRO, </w:t>
      </w:r>
      <w:r w:rsidRPr="008F1483">
        <w:rPr>
          <w:rFonts w:cs="Arial"/>
          <w:b/>
          <w:szCs w:val="22"/>
          <w:lang w:val="fr-FR"/>
        </w:rPr>
        <w:t xml:space="preserve">EST DESORMAIS DISPONIBLE </w:t>
      </w:r>
      <w:r w:rsidR="008F1483">
        <w:rPr>
          <w:rFonts w:cs="Arial"/>
          <w:b/>
          <w:szCs w:val="22"/>
          <w:lang w:val="fr-FR"/>
        </w:rPr>
        <w:t>AUPRES DES REVENDEURS CARDO.</w:t>
      </w:r>
    </w:p>
    <w:p w:rsidR="00C13CC0" w:rsidRPr="008F1483" w:rsidRDefault="00000000">
      <w:pPr>
        <w:spacing w:after="40" w:line="259" w:lineRule="auto"/>
        <w:ind w:left="0" w:right="0" w:firstLine="0"/>
        <w:jc w:val="right"/>
        <w:rPr>
          <w:szCs w:val="22"/>
          <w:lang w:val="fr-FR"/>
        </w:rPr>
      </w:pPr>
      <w:r w:rsidRPr="008F1483">
        <w:rPr>
          <w:color w:val="000000"/>
          <w:szCs w:val="22"/>
          <w:lang w:val="fr-FR"/>
        </w:rPr>
        <w:t xml:space="preserve"> </w:t>
      </w:r>
    </w:p>
    <w:p w:rsidR="00AA3265" w:rsidRPr="008F1483" w:rsidRDefault="00000000" w:rsidP="00AA3265">
      <w:pPr>
        <w:spacing w:after="117" w:line="259" w:lineRule="auto"/>
        <w:ind w:left="10" w:right="51"/>
        <w:jc w:val="right"/>
        <w:rPr>
          <w:color w:val="000000"/>
          <w:szCs w:val="22"/>
          <w:lang w:val="fr-FR"/>
        </w:rPr>
      </w:pPr>
      <w:r w:rsidRPr="008F1483">
        <w:rPr>
          <w:color w:val="000000"/>
          <w:szCs w:val="22"/>
          <w:lang w:val="fr-FR"/>
        </w:rPr>
        <w:t xml:space="preserve">Pour diffusion immédiate, 2 pages  </w:t>
      </w:r>
    </w:p>
    <w:p w:rsidR="00AA3265" w:rsidRPr="008F1483" w:rsidRDefault="00AA3265" w:rsidP="00140E00">
      <w:pPr>
        <w:spacing w:after="117" w:line="259" w:lineRule="auto"/>
        <w:ind w:left="10" w:right="51"/>
        <w:rPr>
          <w:color w:val="000000"/>
          <w:szCs w:val="22"/>
          <w:lang w:val="fr-FR"/>
        </w:rPr>
      </w:pPr>
    </w:p>
    <w:p w:rsidR="00AA3265" w:rsidRPr="008F1483" w:rsidRDefault="00AA3265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color w:val="000000"/>
          <w:szCs w:val="22"/>
          <w:lang w:val="fr-FR"/>
        </w:rPr>
        <w:t>Le dernier né de</w:t>
      </w:r>
      <w:r w:rsidRPr="008F1483">
        <w:rPr>
          <w:color w:val="000000"/>
          <w:szCs w:val="22"/>
          <w:lang w:val="fr-FR"/>
        </w:rPr>
        <w:t xml:space="preserve"> la célèbre </w:t>
      </w:r>
      <w:r w:rsidRPr="008F1483">
        <w:rPr>
          <w:color w:val="000000"/>
          <w:szCs w:val="22"/>
          <w:lang w:val="fr-FR"/>
        </w:rPr>
        <w:t xml:space="preserve">gamme </w:t>
      </w:r>
      <w:r w:rsidRPr="008F1483">
        <w:rPr>
          <w:color w:val="000000"/>
          <w:szCs w:val="22"/>
          <w:lang w:val="fr-FR"/>
        </w:rPr>
        <w:t xml:space="preserve">PACKTALK de </w:t>
      </w:r>
      <w:proofErr w:type="spellStart"/>
      <w:r w:rsidRPr="008F1483">
        <w:rPr>
          <w:color w:val="000000"/>
          <w:szCs w:val="22"/>
          <w:lang w:val="fr-FR"/>
        </w:rPr>
        <w:t>Cardo</w:t>
      </w:r>
      <w:proofErr w:type="spellEnd"/>
      <w:r w:rsidRPr="008F1483">
        <w:rPr>
          <w:color w:val="000000"/>
          <w:szCs w:val="22"/>
          <w:lang w:val="fr-FR"/>
        </w:rPr>
        <w:t xml:space="preserve"> </w:t>
      </w:r>
      <w:proofErr w:type="spellStart"/>
      <w:r w:rsidRPr="008F1483">
        <w:rPr>
          <w:color w:val="000000"/>
          <w:szCs w:val="22"/>
          <w:lang w:val="fr-FR"/>
        </w:rPr>
        <w:t>Systems</w:t>
      </w:r>
      <w:proofErr w:type="spellEnd"/>
      <w:r w:rsidRPr="008F1483">
        <w:rPr>
          <w:color w:val="000000"/>
          <w:szCs w:val="22"/>
          <w:lang w:val="fr-FR"/>
        </w:rPr>
        <w:t>,</w:t>
      </w:r>
      <w:r w:rsidRPr="008F1483">
        <w:rPr>
          <w:color w:val="000000"/>
          <w:szCs w:val="22"/>
          <w:lang w:val="fr-FR"/>
        </w:rPr>
        <w:t xml:space="preserve"> le </w:t>
      </w:r>
      <w:r w:rsidRPr="008F1483">
        <w:rPr>
          <w:color w:val="000000"/>
          <w:szCs w:val="22"/>
          <w:lang w:val="fr-FR"/>
        </w:rPr>
        <w:t xml:space="preserve">nouveau </w:t>
      </w:r>
      <w:r w:rsidRPr="008F1483">
        <w:rPr>
          <w:color w:val="000000"/>
          <w:szCs w:val="22"/>
          <w:lang w:val="fr-FR"/>
        </w:rPr>
        <w:t>PACKTALK PRO établit un nouve</w:t>
      </w:r>
      <w:r w:rsidRPr="008F1483">
        <w:rPr>
          <w:color w:val="000000"/>
          <w:szCs w:val="22"/>
          <w:lang w:val="fr-FR"/>
        </w:rPr>
        <w:t>au standard</w:t>
      </w:r>
      <w:r w:rsidRPr="008F1483">
        <w:rPr>
          <w:color w:val="000000"/>
          <w:szCs w:val="22"/>
          <w:lang w:val="fr-FR"/>
        </w:rPr>
        <w:t xml:space="preserve"> en matière de technologie d'intercom avec la détection de collision intégrée, la fonctionnalité Auto On/Off et des haut-parleurs haute définition</w:t>
      </w:r>
      <w:r w:rsidRPr="008F1483">
        <w:rPr>
          <w:color w:val="000000"/>
          <w:szCs w:val="22"/>
          <w:lang w:val="fr-FR"/>
        </w:rPr>
        <w:t xml:space="preserve"> </w:t>
      </w:r>
      <w:r w:rsidRPr="008F1483">
        <w:rPr>
          <w:color w:val="000000"/>
          <w:szCs w:val="22"/>
          <w:lang w:val="fr-FR"/>
        </w:rPr>
        <w:t xml:space="preserve">JBL de 45 </w:t>
      </w:r>
      <w:proofErr w:type="spellStart"/>
      <w:r w:rsidRPr="008F1483">
        <w:rPr>
          <w:color w:val="000000"/>
          <w:szCs w:val="22"/>
          <w:lang w:val="fr-FR"/>
        </w:rPr>
        <w:t>mm</w:t>
      </w:r>
      <w:r w:rsidRPr="008F1483">
        <w:rPr>
          <w:color w:val="000000"/>
          <w:szCs w:val="22"/>
          <w:lang w:val="fr-FR"/>
        </w:rPr>
        <w:t>.</w:t>
      </w:r>
      <w:proofErr w:type="spellEnd"/>
      <w:r w:rsidRPr="008F1483">
        <w:rPr>
          <w:color w:val="000000"/>
          <w:szCs w:val="22"/>
          <w:lang w:val="fr-FR"/>
        </w:rPr>
        <w:t xml:space="preserve"> </w:t>
      </w:r>
    </w:p>
    <w:p w:rsidR="00AA3265" w:rsidRPr="008F1483" w:rsidRDefault="00E11C2C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 xml:space="preserve">Cet </w:t>
      </w:r>
      <w:r w:rsidR="00AA3265" w:rsidRPr="008F1483">
        <w:rPr>
          <w:color w:val="000000"/>
          <w:szCs w:val="22"/>
          <w:lang w:val="fr-FR"/>
        </w:rPr>
        <w:t>intercom</w:t>
      </w:r>
      <w:r w:rsidR="00AA3265" w:rsidRPr="008F1483">
        <w:rPr>
          <w:color w:val="000000"/>
          <w:szCs w:val="22"/>
          <w:lang w:val="fr-FR"/>
        </w:rPr>
        <w:t xml:space="preserve"> super-premium, </w:t>
      </w:r>
      <w:r w:rsidR="00AA3265" w:rsidRPr="008F1483">
        <w:rPr>
          <w:color w:val="000000"/>
          <w:szCs w:val="22"/>
          <w:lang w:val="fr-FR"/>
        </w:rPr>
        <w:t>présenté</w:t>
      </w:r>
      <w:r w:rsidR="00AA3265" w:rsidRPr="008F1483">
        <w:rPr>
          <w:color w:val="000000"/>
          <w:szCs w:val="22"/>
          <w:lang w:val="fr-FR"/>
        </w:rPr>
        <w:t xml:space="preserve"> en mai, est </w:t>
      </w:r>
      <w:r w:rsidR="00AB7281" w:rsidRPr="008F1483">
        <w:rPr>
          <w:color w:val="000000"/>
          <w:szCs w:val="22"/>
          <w:lang w:val="fr-FR"/>
        </w:rPr>
        <w:t xml:space="preserve">maintenant </w:t>
      </w:r>
      <w:r w:rsidR="00AA3265" w:rsidRPr="008F1483">
        <w:rPr>
          <w:color w:val="000000"/>
          <w:szCs w:val="22"/>
          <w:lang w:val="fr-FR"/>
        </w:rPr>
        <w:t xml:space="preserve">disponible </w:t>
      </w:r>
      <w:r w:rsidR="00AB7281" w:rsidRPr="008F1483">
        <w:rPr>
          <w:color w:val="000000"/>
          <w:szCs w:val="22"/>
          <w:lang w:val="fr-FR"/>
        </w:rPr>
        <w:t>au</w:t>
      </w:r>
      <w:r w:rsidR="00AA3265" w:rsidRPr="008F1483">
        <w:rPr>
          <w:color w:val="000000"/>
          <w:szCs w:val="22"/>
          <w:lang w:val="fr-FR"/>
        </w:rPr>
        <w:t xml:space="preserve"> prix de vente conseillé de 469,9</w:t>
      </w:r>
      <w:r w:rsidR="00AB7281" w:rsidRPr="008F1483">
        <w:rPr>
          <w:color w:val="000000"/>
          <w:szCs w:val="22"/>
          <w:lang w:val="fr-FR"/>
        </w:rPr>
        <w:t>5€</w:t>
      </w:r>
      <w:r w:rsidR="00AA3265" w:rsidRPr="008F1483">
        <w:rPr>
          <w:color w:val="000000"/>
          <w:szCs w:val="22"/>
          <w:lang w:val="fr-FR"/>
        </w:rPr>
        <w:t xml:space="preserve">. </w:t>
      </w:r>
      <w:r w:rsidR="00AB7281" w:rsidRPr="008F1483">
        <w:rPr>
          <w:color w:val="000000"/>
          <w:szCs w:val="22"/>
          <w:lang w:val="fr-FR"/>
        </w:rPr>
        <w:t xml:space="preserve">Il </w:t>
      </w:r>
      <w:r w:rsidR="00AA3265" w:rsidRPr="008F1483">
        <w:rPr>
          <w:color w:val="000000"/>
          <w:szCs w:val="22"/>
          <w:lang w:val="fr-FR"/>
        </w:rPr>
        <w:t>peut être commandé directement sur</w:t>
      </w:r>
      <w:r w:rsidR="00AA3265" w:rsidRPr="008F1483">
        <w:rPr>
          <w:rStyle w:val="apple-converted-space"/>
          <w:color w:val="000000"/>
          <w:szCs w:val="22"/>
          <w:lang w:val="fr-FR"/>
        </w:rPr>
        <w:t> </w:t>
      </w:r>
      <w:hyperlink r:id="rId8" w:tgtFrame="_new" w:history="1">
        <w:r w:rsidR="00AA3265" w:rsidRPr="008F1483">
          <w:rPr>
            <w:rStyle w:val="Lienhypertexte"/>
            <w:szCs w:val="22"/>
            <w:lang w:val="fr-FR"/>
          </w:rPr>
          <w:t>www.cardosystems.com</w:t>
        </w:r>
      </w:hyperlink>
      <w:r w:rsidR="00AA3265" w:rsidRPr="008F1483">
        <w:rPr>
          <w:rStyle w:val="apple-converted-space"/>
          <w:color w:val="000000"/>
          <w:szCs w:val="22"/>
          <w:lang w:val="fr-FR"/>
        </w:rPr>
        <w:t> </w:t>
      </w:r>
      <w:r w:rsidR="00AA3265" w:rsidRPr="008F1483">
        <w:rPr>
          <w:color w:val="000000"/>
          <w:szCs w:val="22"/>
          <w:lang w:val="fr-FR"/>
        </w:rPr>
        <w:t xml:space="preserve">ou acheté auprès des </w:t>
      </w:r>
      <w:r w:rsidR="00AB7281" w:rsidRPr="008F1483">
        <w:rPr>
          <w:color w:val="000000"/>
          <w:szCs w:val="22"/>
          <w:lang w:val="fr-FR"/>
        </w:rPr>
        <w:t>revendeurs</w:t>
      </w:r>
      <w:r w:rsidR="00AA3265" w:rsidRPr="008F1483">
        <w:rPr>
          <w:color w:val="000000"/>
          <w:szCs w:val="22"/>
          <w:lang w:val="fr-FR"/>
        </w:rPr>
        <w:t xml:space="preserve"> officiels </w:t>
      </w:r>
      <w:proofErr w:type="spellStart"/>
      <w:r w:rsidR="00AA3265" w:rsidRPr="008F1483">
        <w:rPr>
          <w:color w:val="000000"/>
          <w:szCs w:val="22"/>
          <w:lang w:val="fr-FR"/>
        </w:rPr>
        <w:t>Cardo</w:t>
      </w:r>
      <w:proofErr w:type="spellEnd"/>
      <w:r w:rsidR="00AA3265" w:rsidRPr="008F1483">
        <w:rPr>
          <w:color w:val="000000"/>
          <w:szCs w:val="22"/>
          <w:lang w:val="fr-FR"/>
        </w:rPr>
        <w:t xml:space="preserve"> dans le monde entier</w:t>
      </w:r>
    </w:p>
    <w:p w:rsidR="00AB7281" w:rsidRPr="008F1483" w:rsidRDefault="00AA3265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color w:val="000000"/>
          <w:szCs w:val="22"/>
          <w:lang w:val="fr-FR"/>
        </w:rPr>
        <w:t>Les caractéristiques clés de l'appareil incluent</w:t>
      </w:r>
      <w:r w:rsidR="00AB7281" w:rsidRPr="008F1483">
        <w:rPr>
          <w:color w:val="000000"/>
          <w:szCs w:val="22"/>
          <w:lang w:val="fr-FR"/>
        </w:rPr>
        <w:t xml:space="preserve"> : </w:t>
      </w:r>
    </w:p>
    <w:p w:rsidR="00AA3265" w:rsidRPr="008F1483" w:rsidRDefault="00AB7281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color w:val="000000"/>
          <w:szCs w:val="22"/>
          <w:lang w:val="fr-FR"/>
        </w:rPr>
        <w:t xml:space="preserve">La </w:t>
      </w:r>
      <w:r w:rsidR="00AA3265" w:rsidRPr="008F1483">
        <w:rPr>
          <w:rStyle w:val="lev"/>
          <w:color w:val="000000"/>
          <w:szCs w:val="22"/>
          <w:lang w:val="fr-FR"/>
        </w:rPr>
        <w:t>Détection de collision</w:t>
      </w:r>
      <w:r w:rsidRPr="008F1483">
        <w:rPr>
          <w:rStyle w:val="apple-converted-space"/>
          <w:color w:val="000000"/>
          <w:szCs w:val="22"/>
          <w:lang w:val="fr-FR"/>
        </w:rPr>
        <w:t xml:space="preserve"> : </w:t>
      </w:r>
      <w:r w:rsidR="00AA3265" w:rsidRPr="008F1483">
        <w:rPr>
          <w:color w:val="000000"/>
          <w:szCs w:val="22"/>
          <w:lang w:val="fr-FR"/>
        </w:rPr>
        <w:t xml:space="preserve">Grâce à un système </w:t>
      </w:r>
      <w:r w:rsidRPr="008F1483">
        <w:rPr>
          <w:color w:val="000000"/>
          <w:szCs w:val="22"/>
          <w:lang w:val="fr-FR"/>
        </w:rPr>
        <w:t>à</w:t>
      </w:r>
      <w:r w:rsidR="00AA3265" w:rsidRPr="008F1483">
        <w:rPr>
          <w:color w:val="000000"/>
          <w:szCs w:val="22"/>
          <w:lang w:val="fr-FR"/>
        </w:rPr>
        <w:t xml:space="preserve"> </w:t>
      </w:r>
      <w:r w:rsidRPr="008F1483">
        <w:rPr>
          <w:color w:val="000000"/>
          <w:szCs w:val="22"/>
          <w:lang w:val="fr-FR"/>
        </w:rPr>
        <w:t>3</w:t>
      </w:r>
      <w:r w:rsidR="00AA3265" w:rsidRPr="008F1483">
        <w:rPr>
          <w:color w:val="000000"/>
          <w:szCs w:val="22"/>
          <w:lang w:val="fr-FR"/>
        </w:rPr>
        <w:t xml:space="preserve"> parties – les capteurs de l'appareil, l'application </w:t>
      </w:r>
      <w:proofErr w:type="spellStart"/>
      <w:r w:rsidR="00AA3265" w:rsidRPr="008F1483">
        <w:rPr>
          <w:color w:val="000000"/>
          <w:szCs w:val="22"/>
          <w:lang w:val="fr-FR"/>
        </w:rPr>
        <w:t>Cardo</w:t>
      </w:r>
      <w:proofErr w:type="spellEnd"/>
      <w:r w:rsidR="00AA3265" w:rsidRPr="008F1483">
        <w:rPr>
          <w:color w:val="000000"/>
          <w:szCs w:val="22"/>
          <w:lang w:val="fr-FR"/>
        </w:rPr>
        <w:t xml:space="preserve"> </w:t>
      </w:r>
      <w:proofErr w:type="spellStart"/>
      <w:r w:rsidR="00AA3265" w:rsidRPr="008F1483">
        <w:rPr>
          <w:color w:val="000000"/>
          <w:szCs w:val="22"/>
          <w:lang w:val="fr-FR"/>
        </w:rPr>
        <w:t>Connect</w:t>
      </w:r>
      <w:proofErr w:type="spellEnd"/>
      <w:r w:rsidR="00AA3265" w:rsidRPr="008F1483">
        <w:rPr>
          <w:color w:val="000000"/>
          <w:szCs w:val="22"/>
          <w:lang w:val="fr-FR"/>
        </w:rPr>
        <w:t xml:space="preserve"> et le </w:t>
      </w:r>
      <w:proofErr w:type="spellStart"/>
      <w:r w:rsidR="00AA3265" w:rsidRPr="008F1483">
        <w:rPr>
          <w:color w:val="000000"/>
          <w:szCs w:val="22"/>
          <w:lang w:val="fr-FR"/>
        </w:rPr>
        <w:t>Cardo</w:t>
      </w:r>
      <w:proofErr w:type="spellEnd"/>
      <w:r w:rsidR="00AA3265" w:rsidRPr="008F1483">
        <w:rPr>
          <w:color w:val="000000"/>
          <w:szCs w:val="22"/>
          <w:lang w:val="fr-FR"/>
        </w:rPr>
        <w:t xml:space="preserve"> Cloud – un contact d'urgence prédéfini est contacté en cas d'accident identifié sur la route.</w:t>
      </w:r>
    </w:p>
    <w:p w:rsidR="00AA3265" w:rsidRPr="008F1483" w:rsidRDefault="00AA3265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rStyle w:val="lev"/>
          <w:color w:val="000000"/>
          <w:szCs w:val="22"/>
          <w:lang w:val="fr-FR"/>
        </w:rPr>
        <w:t>Auto On/Off</w:t>
      </w:r>
      <w:r w:rsidR="00AB7281" w:rsidRPr="008F1483">
        <w:rPr>
          <w:rStyle w:val="lev"/>
          <w:color w:val="000000"/>
          <w:szCs w:val="22"/>
          <w:lang w:val="fr-FR"/>
        </w:rPr>
        <w:t> :</w:t>
      </w:r>
      <w:r w:rsidRPr="008F1483">
        <w:rPr>
          <w:rStyle w:val="apple-converted-space"/>
          <w:color w:val="000000"/>
          <w:szCs w:val="22"/>
          <w:lang w:val="fr-FR"/>
        </w:rPr>
        <w:t> </w:t>
      </w:r>
      <w:r w:rsidRPr="008F1483">
        <w:rPr>
          <w:color w:val="000000"/>
          <w:szCs w:val="22"/>
          <w:lang w:val="fr-FR"/>
        </w:rPr>
        <w:t>Une fois activé, le PACKTALK PRO s'étein</w:t>
      </w:r>
      <w:r w:rsidR="00AB7281" w:rsidRPr="008F1483">
        <w:rPr>
          <w:color w:val="000000"/>
          <w:szCs w:val="22"/>
          <w:lang w:val="fr-FR"/>
        </w:rPr>
        <w:t>t</w:t>
      </w:r>
      <w:r w:rsidRPr="008F1483">
        <w:rPr>
          <w:color w:val="000000"/>
          <w:szCs w:val="22"/>
          <w:lang w:val="fr-FR"/>
        </w:rPr>
        <w:t xml:space="preserve"> lorsqu'il</w:t>
      </w:r>
      <w:r w:rsidR="00AB7281" w:rsidRPr="008F1483">
        <w:rPr>
          <w:color w:val="000000"/>
          <w:szCs w:val="22"/>
          <w:lang w:val="fr-FR"/>
        </w:rPr>
        <w:t xml:space="preserve"> est inactif</w:t>
      </w:r>
      <w:r w:rsidRPr="008F1483">
        <w:rPr>
          <w:color w:val="000000"/>
          <w:szCs w:val="22"/>
          <w:lang w:val="fr-FR"/>
        </w:rPr>
        <w:t xml:space="preserve"> et se rallume</w:t>
      </w:r>
      <w:r w:rsidR="00AB7281" w:rsidRPr="008F1483">
        <w:rPr>
          <w:color w:val="000000"/>
          <w:szCs w:val="22"/>
          <w:lang w:val="fr-FR"/>
        </w:rPr>
        <w:t xml:space="preserve"> automatiquement </w:t>
      </w:r>
      <w:r w:rsidRPr="008F1483">
        <w:rPr>
          <w:color w:val="000000"/>
          <w:szCs w:val="22"/>
          <w:lang w:val="fr-FR"/>
        </w:rPr>
        <w:t xml:space="preserve">grâce à son </w:t>
      </w:r>
      <w:r w:rsidR="00AB7281" w:rsidRPr="008F1483">
        <w:rPr>
          <w:color w:val="000000"/>
          <w:szCs w:val="22"/>
          <w:lang w:val="fr-FR"/>
        </w:rPr>
        <w:t>U</w:t>
      </w:r>
      <w:r w:rsidRPr="008F1483">
        <w:rPr>
          <w:color w:val="000000"/>
          <w:szCs w:val="22"/>
          <w:lang w:val="fr-FR"/>
        </w:rPr>
        <w:t xml:space="preserve">nité de </w:t>
      </w:r>
      <w:r w:rsidR="00AB7281" w:rsidRPr="008F1483">
        <w:rPr>
          <w:color w:val="000000"/>
          <w:szCs w:val="22"/>
          <w:lang w:val="fr-FR"/>
        </w:rPr>
        <w:t>M</w:t>
      </w:r>
      <w:r w:rsidRPr="008F1483">
        <w:rPr>
          <w:color w:val="000000"/>
          <w:szCs w:val="22"/>
          <w:lang w:val="fr-FR"/>
        </w:rPr>
        <w:t xml:space="preserve">esure </w:t>
      </w:r>
      <w:r w:rsidR="00AB7281" w:rsidRPr="008F1483">
        <w:rPr>
          <w:color w:val="000000"/>
          <w:szCs w:val="22"/>
          <w:lang w:val="fr-FR"/>
        </w:rPr>
        <w:t>I</w:t>
      </w:r>
      <w:r w:rsidRPr="008F1483">
        <w:rPr>
          <w:color w:val="000000"/>
          <w:szCs w:val="22"/>
          <w:lang w:val="fr-FR"/>
        </w:rPr>
        <w:t>nterne (IMU) embarquée.</w:t>
      </w:r>
      <w:r w:rsidR="00AB7281" w:rsidRPr="008F1483">
        <w:rPr>
          <w:color w:val="000000"/>
          <w:szCs w:val="22"/>
          <w:lang w:val="fr-FR"/>
        </w:rPr>
        <w:t xml:space="preserve"> Cela permet également d’optimiser et d’améliorer l’autonomie </w:t>
      </w:r>
      <w:r w:rsidR="00AB7281" w:rsidRPr="008F1483">
        <w:rPr>
          <w:color w:val="000000"/>
          <w:szCs w:val="22"/>
          <w:lang w:val="fr-FR"/>
        </w:rPr>
        <w:t>de la batterie,</w:t>
      </w:r>
    </w:p>
    <w:p w:rsidR="00AA3265" w:rsidRPr="008F1483" w:rsidRDefault="00AA3265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rStyle w:val="lev"/>
          <w:color w:val="000000"/>
          <w:szCs w:val="22"/>
          <w:lang w:val="fr-FR"/>
        </w:rPr>
        <w:t>Son par JBL</w:t>
      </w:r>
      <w:r w:rsidR="00AB7281" w:rsidRPr="008F1483">
        <w:rPr>
          <w:rStyle w:val="lev"/>
          <w:color w:val="000000"/>
          <w:szCs w:val="22"/>
          <w:lang w:val="fr-FR"/>
        </w:rPr>
        <w:t xml:space="preserve"> : </w:t>
      </w:r>
      <w:r w:rsidRPr="008F1483">
        <w:rPr>
          <w:rStyle w:val="apple-converted-space"/>
          <w:color w:val="000000"/>
          <w:szCs w:val="22"/>
          <w:lang w:val="fr-FR"/>
        </w:rPr>
        <w:t> </w:t>
      </w:r>
      <w:r w:rsidRPr="008F1483">
        <w:rPr>
          <w:color w:val="000000"/>
          <w:szCs w:val="22"/>
          <w:lang w:val="fr-FR"/>
        </w:rPr>
        <w:t xml:space="preserve">Des haut-parleurs JBL de 45 mm inclus </w:t>
      </w:r>
      <w:r w:rsidR="00AB7281" w:rsidRPr="008F1483">
        <w:rPr>
          <w:color w:val="000000"/>
          <w:szCs w:val="22"/>
          <w:lang w:val="fr-FR"/>
        </w:rPr>
        <w:t>de série offrent</w:t>
      </w:r>
      <w:r w:rsidRPr="008F1483">
        <w:rPr>
          <w:color w:val="000000"/>
          <w:szCs w:val="22"/>
          <w:lang w:val="fr-FR"/>
        </w:rPr>
        <w:t xml:space="preserve"> aux utilisateurs </w:t>
      </w:r>
      <w:r w:rsidR="00AB7281" w:rsidRPr="008F1483">
        <w:rPr>
          <w:color w:val="000000"/>
          <w:szCs w:val="22"/>
          <w:lang w:val="fr-FR"/>
        </w:rPr>
        <w:t xml:space="preserve">une qualité </w:t>
      </w:r>
      <w:r w:rsidR="00E11C2C">
        <w:rPr>
          <w:color w:val="000000"/>
          <w:szCs w:val="22"/>
          <w:lang w:val="fr-FR"/>
        </w:rPr>
        <w:t xml:space="preserve">audio </w:t>
      </w:r>
      <w:r w:rsidR="00AB7281" w:rsidRPr="008F1483">
        <w:rPr>
          <w:color w:val="000000"/>
          <w:szCs w:val="22"/>
          <w:lang w:val="fr-FR"/>
        </w:rPr>
        <w:t xml:space="preserve">de son cristallin sur </w:t>
      </w:r>
      <w:r w:rsidRPr="008F1483">
        <w:rPr>
          <w:color w:val="000000"/>
          <w:szCs w:val="22"/>
          <w:lang w:val="fr-FR"/>
        </w:rPr>
        <w:t>tout ce qu'ils souhaitent écouter.</w:t>
      </w:r>
    </w:p>
    <w:p w:rsidR="00AA3265" w:rsidRPr="008F1483" w:rsidRDefault="00AA3265" w:rsidP="00AA3265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color w:val="000000"/>
          <w:szCs w:val="22"/>
          <w:lang w:val="fr-FR"/>
        </w:rPr>
        <w:t xml:space="preserve">Bénéficiant de la </w:t>
      </w:r>
      <w:r w:rsidR="00AB7281" w:rsidRPr="008F1483">
        <w:rPr>
          <w:color w:val="000000"/>
          <w:szCs w:val="22"/>
          <w:lang w:val="fr-FR"/>
        </w:rPr>
        <w:t>C</w:t>
      </w:r>
      <w:r w:rsidRPr="008F1483">
        <w:rPr>
          <w:color w:val="000000"/>
          <w:szCs w:val="22"/>
          <w:lang w:val="fr-FR"/>
        </w:rPr>
        <w:t xml:space="preserve">ommunication </w:t>
      </w:r>
      <w:proofErr w:type="spellStart"/>
      <w:r w:rsidR="00AB7281" w:rsidRPr="008F1483">
        <w:rPr>
          <w:color w:val="000000"/>
          <w:szCs w:val="22"/>
          <w:lang w:val="fr-FR"/>
        </w:rPr>
        <w:t>Mesh</w:t>
      </w:r>
      <w:proofErr w:type="spellEnd"/>
      <w:r w:rsidRPr="008F1483">
        <w:rPr>
          <w:color w:val="000000"/>
          <w:szCs w:val="22"/>
          <w:lang w:val="fr-FR"/>
        </w:rPr>
        <w:t xml:space="preserve"> </w:t>
      </w:r>
      <w:r w:rsidR="00AB7281" w:rsidRPr="008F1483">
        <w:rPr>
          <w:color w:val="000000"/>
          <w:szCs w:val="22"/>
          <w:lang w:val="fr-FR"/>
        </w:rPr>
        <w:t>D</w:t>
      </w:r>
      <w:r w:rsidRPr="008F1483">
        <w:rPr>
          <w:color w:val="000000"/>
          <w:szCs w:val="22"/>
          <w:lang w:val="fr-FR"/>
        </w:rPr>
        <w:t>ynami</w:t>
      </w:r>
      <w:r w:rsidR="00AB7281" w:rsidRPr="008F1483">
        <w:rPr>
          <w:color w:val="000000"/>
          <w:szCs w:val="22"/>
          <w:lang w:val="fr-FR"/>
        </w:rPr>
        <w:t>c</w:t>
      </w:r>
      <w:r w:rsidRPr="008F1483">
        <w:rPr>
          <w:color w:val="000000"/>
          <w:szCs w:val="22"/>
          <w:lang w:val="fr-FR"/>
        </w:rPr>
        <w:t xml:space="preserve"> (DMC) fiable et éprouvée de </w:t>
      </w:r>
      <w:proofErr w:type="spellStart"/>
      <w:r w:rsidRPr="008F1483">
        <w:rPr>
          <w:color w:val="000000"/>
          <w:szCs w:val="22"/>
          <w:lang w:val="fr-FR"/>
        </w:rPr>
        <w:t>Cardo</w:t>
      </w:r>
      <w:proofErr w:type="spellEnd"/>
      <w:r w:rsidRPr="008F1483">
        <w:rPr>
          <w:color w:val="000000"/>
          <w:szCs w:val="22"/>
          <w:lang w:val="fr-FR"/>
        </w:rPr>
        <w:t xml:space="preserve">, le </w:t>
      </w:r>
      <w:r w:rsidR="00AB7281" w:rsidRPr="008F1483">
        <w:rPr>
          <w:color w:val="000000"/>
          <w:szCs w:val="22"/>
          <w:lang w:val="fr-FR"/>
        </w:rPr>
        <w:t xml:space="preserve">PACK TALK </w:t>
      </w:r>
      <w:r w:rsidRPr="008F1483">
        <w:rPr>
          <w:color w:val="000000"/>
          <w:szCs w:val="22"/>
          <w:lang w:val="fr-FR"/>
        </w:rPr>
        <w:t xml:space="preserve">PRO </w:t>
      </w:r>
      <w:r w:rsidR="00AB7281" w:rsidRPr="008F1483">
        <w:rPr>
          <w:color w:val="000000"/>
          <w:szCs w:val="22"/>
          <w:lang w:val="fr-FR"/>
        </w:rPr>
        <w:t>permet de</w:t>
      </w:r>
      <w:r w:rsidRPr="008F1483">
        <w:rPr>
          <w:color w:val="000000"/>
          <w:szCs w:val="22"/>
          <w:lang w:val="fr-FR"/>
        </w:rPr>
        <w:t xml:space="preserve"> connect</w:t>
      </w:r>
      <w:r w:rsidR="00AB7281" w:rsidRPr="008F1483">
        <w:rPr>
          <w:color w:val="000000"/>
          <w:szCs w:val="22"/>
          <w:lang w:val="fr-FR"/>
        </w:rPr>
        <w:t xml:space="preserve">er </w:t>
      </w:r>
      <w:r w:rsidRPr="008F1483">
        <w:rPr>
          <w:color w:val="000000"/>
          <w:szCs w:val="22"/>
          <w:lang w:val="fr-FR"/>
        </w:rPr>
        <w:t xml:space="preserve">jusqu'à 15 utilisateurs, </w:t>
      </w:r>
      <w:r w:rsidR="00AB7281" w:rsidRPr="008F1483">
        <w:rPr>
          <w:color w:val="000000"/>
          <w:szCs w:val="22"/>
          <w:lang w:val="fr-FR"/>
        </w:rPr>
        <w:t xml:space="preserve">avec un pairage </w:t>
      </w:r>
      <w:r w:rsidR="00E11C2C">
        <w:rPr>
          <w:color w:val="000000"/>
          <w:szCs w:val="22"/>
          <w:lang w:val="fr-FR"/>
        </w:rPr>
        <w:t>intuitif</w:t>
      </w:r>
      <w:r w:rsidRPr="008F1483">
        <w:rPr>
          <w:color w:val="000000"/>
          <w:szCs w:val="22"/>
          <w:lang w:val="fr-FR"/>
        </w:rPr>
        <w:t xml:space="preserve"> et une auto-</w:t>
      </w:r>
      <w:r w:rsidR="00AB7281" w:rsidRPr="008F1483">
        <w:rPr>
          <w:color w:val="000000"/>
          <w:szCs w:val="22"/>
          <w:lang w:val="fr-FR"/>
        </w:rPr>
        <w:t xml:space="preserve">reconnexion </w:t>
      </w:r>
      <w:r w:rsidR="00AB7281" w:rsidRPr="008F1483">
        <w:rPr>
          <w:color w:val="000000"/>
          <w:szCs w:val="22"/>
          <w:lang w:val="fr-FR"/>
        </w:rPr>
        <w:lastRenderedPageBreak/>
        <w:t>de</w:t>
      </w:r>
      <w:r w:rsidRPr="008F1483">
        <w:rPr>
          <w:color w:val="000000"/>
          <w:szCs w:val="22"/>
          <w:lang w:val="fr-FR"/>
        </w:rPr>
        <w:t xml:space="preserve"> groupe</w:t>
      </w:r>
      <w:r w:rsidR="00AB7281" w:rsidRPr="008F1483">
        <w:rPr>
          <w:color w:val="000000"/>
          <w:szCs w:val="22"/>
          <w:lang w:val="fr-FR"/>
        </w:rPr>
        <w:t xml:space="preserve"> rapide</w:t>
      </w:r>
      <w:r w:rsidRPr="008F1483">
        <w:rPr>
          <w:color w:val="000000"/>
          <w:szCs w:val="22"/>
          <w:lang w:val="fr-FR"/>
        </w:rPr>
        <w:t xml:space="preserve">. </w:t>
      </w:r>
      <w:r w:rsidR="00E11C2C">
        <w:rPr>
          <w:color w:val="000000"/>
          <w:szCs w:val="22"/>
          <w:lang w:val="fr-FR"/>
        </w:rPr>
        <w:t>Grâce à un</w:t>
      </w:r>
      <w:r w:rsidR="000A0B13">
        <w:rPr>
          <w:color w:val="000000"/>
          <w:szCs w:val="22"/>
          <w:lang w:val="fr-FR"/>
        </w:rPr>
        <w:t xml:space="preserve"> support</w:t>
      </w:r>
      <w:r w:rsidR="00E11C2C">
        <w:rPr>
          <w:color w:val="000000"/>
          <w:szCs w:val="22"/>
          <w:lang w:val="fr-FR"/>
        </w:rPr>
        <w:t xml:space="preserve"> universel, et a</w:t>
      </w:r>
      <w:r w:rsidR="00E11C2C">
        <w:rPr>
          <w:color w:val="000000"/>
          <w:szCs w:val="22"/>
          <w:lang w:val="fr-FR"/>
        </w:rPr>
        <w:t>daptable</w:t>
      </w:r>
      <w:r w:rsidR="00E11C2C">
        <w:rPr>
          <w:color w:val="000000"/>
          <w:szCs w:val="22"/>
          <w:lang w:val="fr-FR"/>
        </w:rPr>
        <w:t xml:space="preserve"> </w:t>
      </w:r>
      <w:r w:rsidR="000A0B13">
        <w:rPr>
          <w:color w:val="000000"/>
          <w:szCs w:val="22"/>
          <w:lang w:val="fr-FR"/>
        </w:rPr>
        <w:t>sans outils</w:t>
      </w:r>
      <w:r w:rsidR="000A0B13">
        <w:rPr>
          <w:color w:val="000000"/>
          <w:szCs w:val="22"/>
          <w:lang w:val="fr-FR"/>
        </w:rPr>
        <w:t xml:space="preserve"> </w:t>
      </w:r>
      <w:r w:rsidR="00E11C2C">
        <w:rPr>
          <w:color w:val="000000"/>
          <w:szCs w:val="22"/>
          <w:lang w:val="fr-FR"/>
        </w:rPr>
        <w:t>à tous les casques,</w:t>
      </w:r>
      <w:r w:rsidRPr="008F1483">
        <w:rPr>
          <w:color w:val="000000"/>
          <w:szCs w:val="22"/>
          <w:lang w:val="fr-FR"/>
        </w:rPr>
        <w:t xml:space="preserve"> le </w:t>
      </w:r>
      <w:r w:rsidR="00AB7281" w:rsidRPr="008F1483">
        <w:rPr>
          <w:color w:val="000000"/>
          <w:szCs w:val="22"/>
          <w:lang w:val="fr-FR"/>
        </w:rPr>
        <w:t xml:space="preserve">PACK TALK </w:t>
      </w:r>
      <w:r w:rsidRPr="008F1483">
        <w:rPr>
          <w:color w:val="000000"/>
          <w:szCs w:val="22"/>
          <w:lang w:val="fr-FR"/>
        </w:rPr>
        <w:t xml:space="preserve">PRO </w:t>
      </w:r>
      <w:r w:rsidR="00AB7281" w:rsidRPr="008F1483">
        <w:rPr>
          <w:color w:val="000000"/>
          <w:szCs w:val="22"/>
          <w:lang w:val="fr-FR"/>
        </w:rPr>
        <w:t xml:space="preserve">se fixe </w:t>
      </w:r>
      <w:r w:rsidR="00E11C2C">
        <w:rPr>
          <w:color w:val="000000"/>
          <w:szCs w:val="22"/>
          <w:lang w:val="fr-FR"/>
        </w:rPr>
        <w:t>ais</w:t>
      </w:r>
      <w:r w:rsidR="00E11C2C" w:rsidRPr="008F1483">
        <w:rPr>
          <w:color w:val="000000"/>
          <w:szCs w:val="22"/>
          <w:lang w:val="fr-FR"/>
        </w:rPr>
        <w:t>ément</w:t>
      </w:r>
      <w:r w:rsidR="00AB7281" w:rsidRPr="008F1483">
        <w:rPr>
          <w:color w:val="000000"/>
          <w:szCs w:val="22"/>
          <w:lang w:val="fr-FR"/>
        </w:rPr>
        <w:t xml:space="preserve"> sur </w:t>
      </w:r>
      <w:r w:rsidR="000A0B13">
        <w:rPr>
          <w:color w:val="000000"/>
          <w:szCs w:val="22"/>
          <w:lang w:val="fr-FR"/>
        </w:rPr>
        <w:t>son</w:t>
      </w:r>
      <w:r w:rsidR="00AB7281" w:rsidRPr="008F1483">
        <w:rPr>
          <w:color w:val="000000"/>
          <w:szCs w:val="22"/>
          <w:lang w:val="fr-FR"/>
        </w:rPr>
        <w:t xml:space="preserve"> </w:t>
      </w:r>
      <w:r w:rsidRPr="008F1483">
        <w:rPr>
          <w:color w:val="000000"/>
          <w:szCs w:val="22"/>
          <w:lang w:val="fr-FR"/>
        </w:rPr>
        <w:t>s</w:t>
      </w:r>
      <w:r w:rsidR="000A0B13">
        <w:rPr>
          <w:color w:val="000000"/>
          <w:szCs w:val="22"/>
          <w:lang w:val="fr-FR"/>
        </w:rPr>
        <w:t>ocle</w:t>
      </w:r>
      <w:r w:rsidRPr="008F1483">
        <w:rPr>
          <w:color w:val="000000"/>
          <w:szCs w:val="22"/>
          <w:lang w:val="fr-FR"/>
        </w:rPr>
        <w:t xml:space="preserve"> magnétique breveté Air Mount de </w:t>
      </w:r>
      <w:proofErr w:type="spellStart"/>
      <w:r w:rsidRPr="008F1483">
        <w:rPr>
          <w:color w:val="000000"/>
          <w:szCs w:val="22"/>
          <w:lang w:val="fr-FR"/>
        </w:rPr>
        <w:t>Cardo</w:t>
      </w:r>
      <w:proofErr w:type="spellEnd"/>
      <w:r w:rsidR="00AB7281" w:rsidRPr="008F1483">
        <w:rPr>
          <w:color w:val="000000"/>
          <w:szCs w:val="22"/>
          <w:lang w:val="fr-FR"/>
        </w:rPr>
        <w:t>. L</w:t>
      </w:r>
      <w:r w:rsidR="008F1483" w:rsidRPr="008F1483">
        <w:rPr>
          <w:color w:val="000000"/>
          <w:szCs w:val="22"/>
          <w:lang w:val="fr-FR"/>
        </w:rPr>
        <w:t xml:space="preserve">a montage </w:t>
      </w:r>
      <w:r w:rsidRPr="008F1483">
        <w:rPr>
          <w:color w:val="000000"/>
          <w:szCs w:val="22"/>
          <w:lang w:val="fr-FR"/>
        </w:rPr>
        <w:t xml:space="preserve">sûr et sécurisé, reste facile à utiliser </w:t>
      </w:r>
      <w:r w:rsidR="008F1483" w:rsidRPr="008F1483">
        <w:rPr>
          <w:color w:val="000000"/>
          <w:szCs w:val="22"/>
          <w:lang w:val="fr-FR"/>
        </w:rPr>
        <w:t xml:space="preserve">même </w:t>
      </w:r>
      <w:r w:rsidRPr="008F1483">
        <w:rPr>
          <w:color w:val="000000"/>
          <w:szCs w:val="22"/>
          <w:lang w:val="fr-FR"/>
        </w:rPr>
        <w:t xml:space="preserve">avec </w:t>
      </w:r>
      <w:r w:rsidR="008F1483" w:rsidRPr="008F1483">
        <w:rPr>
          <w:color w:val="000000"/>
          <w:szCs w:val="22"/>
          <w:lang w:val="fr-FR"/>
        </w:rPr>
        <w:t>les gants</w:t>
      </w:r>
      <w:r w:rsidRPr="008F1483">
        <w:rPr>
          <w:color w:val="000000"/>
          <w:szCs w:val="22"/>
          <w:lang w:val="fr-FR"/>
        </w:rPr>
        <w:t>.</w:t>
      </w:r>
    </w:p>
    <w:p w:rsidR="00C13CC0" w:rsidRPr="008F1483" w:rsidRDefault="00AA3265" w:rsidP="008F1483">
      <w:pPr>
        <w:spacing w:after="117" w:line="259" w:lineRule="auto"/>
        <w:ind w:left="10" w:right="51"/>
        <w:rPr>
          <w:color w:val="000000"/>
          <w:szCs w:val="22"/>
          <w:lang w:val="fr-FR"/>
        </w:rPr>
      </w:pPr>
      <w:r w:rsidRPr="008F1483">
        <w:rPr>
          <w:color w:val="000000"/>
          <w:szCs w:val="22"/>
          <w:lang w:val="fr-FR"/>
        </w:rPr>
        <w:t xml:space="preserve">Le PACKTALK PRO reprend les </w:t>
      </w:r>
      <w:r w:rsidR="000A0B13">
        <w:rPr>
          <w:color w:val="000000"/>
          <w:szCs w:val="22"/>
          <w:lang w:val="fr-FR"/>
        </w:rPr>
        <w:t xml:space="preserve">derniers </w:t>
      </w:r>
      <w:r w:rsidRPr="008F1483">
        <w:rPr>
          <w:color w:val="000000"/>
          <w:szCs w:val="22"/>
          <w:lang w:val="fr-FR"/>
        </w:rPr>
        <w:t>s</w:t>
      </w:r>
      <w:r w:rsidR="00E11C2C">
        <w:rPr>
          <w:color w:val="000000"/>
          <w:szCs w:val="22"/>
          <w:lang w:val="fr-FR"/>
        </w:rPr>
        <w:t>tandard</w:t>
      </w:r>
      <w:r w:rsidR="000A0B13">
        <w:rPr>
          <w:color w:val="000000"/>
          <w:szCs w:val="22"/>
          <w:lang w:val="fr-FR"/>
        </w:rPr>
        <w:t xml:space="preserve">s </w:t>
      </w:r>
      <w:r w:rsidRPr="008F1483">
        <w:rPr>
          <w:color w:val="000000"/>
          <w:szCs w:val="22"/>
          <w:lang w:val="fr-FR"/>
        </w:rPr>
        <w:t>de la gamme d</w:t>
      </w:r>
      <w:r w:rsidR="000A0B13">
        <w:rPr>
          <w:color w:val="000000"/>
          <w:szCs w:val="22"/>
          <w:lang w:val="fr-FR"/>
        </w:rPr>
        <w:t>’intercoms</w:t>
      </w:r>
      <w:r w:rsidRPr="008F1483">
        <w:rPr>
          <w:color w:val="000000"/>
          <w:szCs w:val="22"/>
          <w:lang w:val="fr-FR"/>
        </w:rPr>
        <w:t xml:space="preserve"> </w:t>
      </w:r>
      <w:proofErr w:type="spellStart"/>
      <w:r w:rsidRPr="008F1483">
        <w:rPr>
          <w:color w:val="000000"/>
          <w:szCs w:val="22"/>
          <w:lang w:val="fr-FR"/>
        </w:rPr>
        <w:t>Cardo</w:t>
      </w:r>
      <w:proofErr w:type="spellEnd"/>
      <w:r w:rsidRPr="008F1483">
        <w:rPr>
          <w:color w:val="000000"/>
          <w:szCs w:val="22"/>
          <w:lang w:val="fr-FR"/>
        </w:rPr>
        <w:t xml:space="preserve"> </w:t>
      </w:r>
      <w:proofErr w:type="spellStart"/>
      <w:r w:rsidRPr="008F1483">
        <w:rPr>
          <w:color w:val="000000"/>
          <w:szCs w:val="22"/>
          <w:lang w:val="fr-FR"/>
        </w:rPr>
        <w:t>Systems</w:t>
      </w:r>
      <w:proofErr w:type="spellEnd"/>
      <w:r w:rsidR="000A0B13">
        <w:rPr>
          <w:color w:val="000000"/>
          <w:szCs w:val="22"/>
          <w:lang w:val="fr-FR"/>
        </w:rPr>
        <w:t xml:space="preserve"> : </w:t>
      </w:r>
      <w:r w:rsidRPr="008F1483">
        <w:rPr>
          <w:color w:val="000000"/>
          <w:szCs w:val="22"/>
          <w:lang w:val="fr-FR"/>
        </w:rPr>
        <w:t xml:space="preserve">une étanchéité IP67, </w:t>
      </w:r>
      <w:r w:rsidR="000A0B13">
        <w:rPr>
          <w:color w:val="000000"/>
          <w:szCs w:val="22"/>
          <w:lang w:val="fr-FR"/>
        </w:rPr>
        <w:t xml:space="preserve">un </w:t>
      </w:r>
      <w:r w:rsidRPr="008F1483">
        <w:rPr>
          <w:color w:val="000000"/>
          <w:szCs w:val="22"/>
          <w:lang w:val="fr-FR"/>
        </w:rPr>
        <w:t xml:space="preserve">Bluetooth 5.2, </w:t>
      </w:r>
      <w:r w:rsidR="000A0B13">
        <w:rPr>
          <w:color w:val="000000"/>
          <w:szCs w:val="22"/>
          <w:lang w:val="fr-FR"/>
        </w:rPr>
        <w:t>des m</w:t>
      </w:r>
      <w:r w:rsidRPr="008F1483">
        <w:rPr>
          <w:color w:val="000000"/>
          <w:szCs w:val="22"/>
          <w:lang w:val="fr-FR"/>
        </w:rPr>
        <w:t xml:space="preserve">ises à jour logicielles </w:t>
      </w:r>
      <w:r w:rsidR="000A0B13">
        <w:rPr>
          <w:color w:val="000000"/>
          <w:szCs w:val="22"/>
          <w:lang w:val="fr-FR"/>
        </w:rPr>
        <w:t>automatiques</w:t>
      </w:r>
      <w:r w:rsidRPr="008F1483">
        <w:rPr>
          <w:color w:val="000000"/>
          <w:szCs w:val="22"/>
          <w:lang w:val="fr-FR"/>
        </w:rPr>
        <w:t xml:space="preserve">, </w:t>
      </w:r>
      <w:r w:rsidR="000A0B13">
        <w:rPr>
          <w:color w:val="000000"/>
          <w:szCs w:val="22"/>
          <w:lang w:val="fr-FR"/>
        </w:rPr>
        <w:t xml:space="preserve">une </w:t>
      </w:r>
      <w:r w:rsidRPr="008F1483">
        <w:rPr>
          <w:color w:val="000000"/>
          <w:szCs w:val="22"/>
          <w:lang w:val="fr-FR"/>
        </w:rPr>
        <w:t xml:space="preserve">recharge rapide, </w:t>
      </w:r>
      <w:r w:rsidR="000A0B13">
        <w:rPr>
          <w:color w:val="000000"/>
          <w:szCs w:val="22"/>
          <w:lang w:val="fr-FR"/>
        </w:rPr>
        <w:t xml:space="preserve">un </w:t>
      </w:r>
      <w:r w:rsidRPr="008F1483">
        <w:rPr>
          <w:color w:val="000000"/>
          <w:szCs w:val="22"/>
          <w:lang w:val="fr-FR"/>
        </w:rPr>
        <w:t xml:space="preserve">USB type-C, </w:t>
      </w:r>
      <w:r w:rsidR="000A0B13">
        <w:rPr>
          <w:color w:val="000000"/>
          <w:szCs w:val="22"/>
          <w:lang w:val="fr-FR"/>
        </w:rPr>
        <w:t xml:space="preserve">une </w:t>
      </w:r>
      <w:r w:rsidRPr="008F1483">
        <w:rPr>
          <w:color w:val="000000"/>
          <w:szCs w:val="22"/>
          <w:lang w:val="fr-FR"/>
        </w:rPr>
        <w:t xml:space="preserve">radio FM intégrée, </w:t>
      </w:r>
      <w:r w:rsidR="000A0B13">
        <w:rPr>
          <w:color w:val="000000"/>
          <w:szCs w:val="22"/>
          <w:lang w:val="fr-FR"/>
        </w:rPr>
        <w:t xml:space="preserve">un </w:t>
      </w:r>
      <w:r w:rsidRPr="008F1483">
        <w:rPr>
          <w:color w:val="000000"/>
          <w:szCs w:val="22"/>
          <w:lang w:val="fr-FR"/>
        </w:rPr>
        <w:t>intercom universel Bluetooth et une garantie de 3 ans.</w:t>
      </w:r>
      <w:r w:rsidR="000A0B13">
        <w:rPr>
          <w:color w:val="000000"/>
          <w:szCs w:val="22"/>
          <w:lang w:val="fr-FR"/>
        </w:rPr>
        <w:t xml:space="preserve"> </w:t>
      </w:r>
      <w:r w:rsidR="000A0B13">
        <w:rPr>
          <w:color w:val="000000"/>
          <w:szCs w:val="22"/>
          <w:lang w:val="fr-FR"/>
        </w:rPr>
        <w:t>D</w:t>
      </w:r>
      <w:r w:rsidR="000A0B13" w:rsidRPr="008F1483">
        <w:rPr>
          <w:color w:val="000000"/>
          <w:szCs w:val="22"/>
          <w:lang w:val="fr-FR"/>
        </w:rPr>
        <w:t xml:space="preserve">éveloppée </w:t>
      </w:r>
      <w:r w:rsidR="000A0B13">
        <w:rPr>
          <w:color w:val="000000"/>
          <w:szCs w:val="22"/>
          <w:lang w:val="fr-FR"/>
        </w:rPr>
        <w:t>depuis</w:t>
      </w:r>
      <w:r w:rsidR="000A0B13" w:rsidRPr="008F1483">
        <w:rPr>
          <w:color w:val="000000"/>
          <w:szCs w:val="22"/>
          <w:lang w:val="fr-FR"/>
        </w:rPr>
        <w:t xml:space="preserve"> </w:t>
      </w:r>
      <w:r w:rsidR="000A0B13">
        <w:rPr>
          <w:color w:val="000000"/>
          <w:szCs w:val="22"/>
          <w:lang w:val="fr-FR"/>
        </w:rPr>
        <w:t>20</w:t>
      </w:r>
      <w:r w:rsidR="000A0B13" w:rsidRPr="008F1483">
        <w:rPr>
          <w:color w:val="000000"/>
          <w:szCs w:val="22"/>
          <w:lang w:val="fr-FR"/>
        </w:rPr>
        <w:t xml:space="preserve"> an</w:t>
      </w:r>
      <w:r w:rsidR="000A0B13">
        <w:rPr>
          <w:color w:val="000000"/>
          <w:szCs w:val="22"/>
          <w:lang w:val="fr-FR"/>
        </w:rPr>
        <w:t xml:space="preserve">s, </w:t>
      </w:r>
      <w:r w:rsidR="000A0B13" w:rsidRPr="008F1483">
        <w:rPr>
          <w:color w:val="000000"/>
          <w:szCs w:val="22"/>
          <w:lang w:val="fr-FR"/>
        </w:rPr>
        <w:t>la</w:t>
      </w:r>
      <w:r w:rsidR="000A0B13">
        <w:rPr>
          <w:color w:val="000000"/>
          <w:szCs w:val="22"/>
          <w:lang w:val="fr-FR"/>
        </w:rPr>
        <w:t xml:space="preserve"> technologie</w:t>
      </w:r>
      <w:r w:rsidR="000A0B13" w:rsidRPr="008F1483">
        <w:rPr>
          <w:color w:val="000000"/>
          <w:szCs w:val="22"/>
          <w:lang w:val="fr-FR"/>
        </w:rPr>
        <w:t xml:space="preserve"> </w:t>
      </w:r>
      <w:proofErr w:type="spellStart"/>
      <w:r w:rsidR="000A0B13">
        <w:rPr>
          <w:color w:val="000000"/>
          <w:szCs w:val="22"/>
          <w:lang w:val="fr-FR"/>
        </w:rPr>
        <w:t>Cardo</w:t>
      </w:r>
      <w:proofErr w:type="spellEnd"/>
      <w:r w:rsidR="000A0B13">
        <w:rPr>
          <w:color w:val="000000"/>
          <w:szCs w:val="22"/>
          <w:lang w:val="fr-FR"/>
        </w:rPr>
        <w:t xml:space="preserve"> System a toujours</w:t>
      </w:r>
      <w:r w:rsidR="000A0B13">
        <w:rPr>
          <w:color w:val="000000"/>
          <w:szCs w:val="22"/>
          <w:lang w:val="fr-FR"/>
        </w:rPr>
        <w:t xml:space="preserve"> eu l’objectif de </w:t>
      </w:r>
      <w:r w:rsidR="000A0B13" w:rsidRPr="008F1483">
        <w:rPr>
          <w:color w:val="000000"/>
          <w:szCs w:val="22"/>
          <w:lang w:val="fr-FR"/>
        </w:rPr>
        <w:t>« briser les frontières ».</w:t>
      </w:r>
    </w:p>
    <w:p w:rsidR="00C13CC0" w:rsidRPr="008F1483" w:rsidRDefault="00000000">
      <w:pPr>
        <w:spacing w:after="139" w:line="265" w:lineRule="auto"/>
        <w:ind w:left="10" w:right="0"/>
        <w:rPr>
          <w:szCs w:val="22"/>
          <w:lang w:val="fr-FR"/>
        </w:rPr>
      </w:pPr>
      <w:r w:rsidRPr="008F1483">
        <w:rPr>
          <w:color w:val="000000"/>
          <w:szCs w:val="22"/>
          <w:lang w:val="fr-FR"/>
        </w:rPr>
        <w:t xml:space="preserve">Pour voir la gamme complète de </w:t>
      </w:r>
      <w:proofErr w:type="spellStart"/>
      <w:r w:rsidRPr="008F1483">
        <w:rPr>
          <w:color w:val="000000"/>
          <w:szCs w:val="22"/>
          <w:lang w:val="fr-FR"/>
        </w:rPr>
        <w:t>Cardo</w:t>
      </w:r>
      <w:proofErr w:type="spellEnd"/>
      <w:r w:rsidRPr="008F1483">
        <w:rPr>
          <w:color w:val="000000"/>
          <w:szCs w:val="22"/>
          <w:lang w:val="fr-FR"/>
        </w:rPr>
        <w:t xml:space="preserve"> </w:t>
      </w:r>
      <w:proofErr w:type="spellStart"/>
      <w:r w:rsidRPr="008F1483">
        <w:rPr>
          <w:color w:val="000000"/>
          <w:szCs w:val="22"/>
          <w:lang w:val="fr-FR"/>
        </w:rPr>
        <w:t>Systems</w:t>
      </w:r>
      <w:proofErr w:type="spellEnd"/>
      <w:r w:rsidRPr="008F1483">
        <w:rPr>
          <w:color w:val="000000"/>
          <w:szCs w:val="22"/>
          <w:lang w:val="fr-FR"/>
        </w:rPr>
        <w:t xml:space="preserve"> et trouver l</w:t>
      </w:r>
      <w:r w:rsidR="000A0B13">
        <w:rPr>
          <w:color w:val="000000"/>
          <w:szCs w:val="22"/>
          <w:lang w:val="fr-FR"/>
        </w:rPr>
        <w:t xml:space="preserve">’intercom </w:t>
      </w:r>
      <w:r w:rsidRPr="008F1483">
        <w:rPr>
          <w:color w:val="000000"/>
          <w:szCs w:val="22"/>
          <w:lang w:val="fr-FR"/>
        </w:rPr>
        <w:t xml:space="preserve"> </w:t>
      </w:r>
      <w:proofErr w:type="spellStart"/>
      <w:r w:rsidRPr="008F1483">
        <w:rPr>
          <w:color w:val="000000"/>
          <w:szCs w:val="22"/>
          <w:lang w:val="fr-FR"/>
        </w:rPr>
        <w:t>Cardo</w:t>
      </w:r>
      <w:proofErr w:type="spellEnd"/>
      <w:r w:rsidRPr="008F1483">
        <w:rPr>
          <w:color w:val="000000"/>
          <w:szCs w:val="22"/>
          <w:lang w:val="fr-FR"/>
        </w:rPr>
        <w:t xml:space="preserve"> qui vous convient, visitez </w:t>
      </w:r>
      <w:hyperlink r:id="rId9">
        <w:r w:rsidRPr="008F1483">
          <w:rPr>
            <w:color w:val="0000FF"/>
            <w:szCs w:val="22"/>
            <w:u w:val="single" w:color="0000FF"/>
            <w:lang w:val="fr-FR"/>
          </w:rPr>
          <w:t>www.cardosystems.co</w:t>
        </w:r>
      </w:hyperlink>
      <w:hyperlink r:id="rId10">
        <w:r w:rsidRPr="008F1483">
          <w:rPr>
            <w:color w:val="0000FF"/>
            <w:szCs w:val="22"/>
            <w:u w:val="single" w:color="0000FF"/>
            <w:lang w:val="fr-FR"/>
          </w:rPr>
          <w:t>m</w:t>
        </w:r>
      </w:hyperlink>
      <w:hyperlink r:id="rId11">
        <w:r w:rsidRPr="008F1483">
          <w:rPr>
            <w:color w:val="000000"/>
            <w:szCs w:val="22"/>
            <w:lang w:val="fr-FR"/>
          </w:rPr>
          <w:t>,</w:t>
        </w:r>
      </w:hyperlink>
      <w:hyperlink r:id="rId12">
        <w:r w:rsidRPr="008F1483">
          <w:rPr>
            <w:color w:val="000000"/>
            <w:szCs w:val="22"/>
            <w:lang w:val="fr-FR"/>
          </w:rPr>
          <w:t xml:space="preserve"> </w:t>
        </w:r>
      </w:hyperlink>
      <w:r w:rsidRPr="008F1483">
        <w:rPr>
          <w:color w:val="000000"/>
          <w:szCs w:val="22"/>
          <w:lang w:val="fr-FR"/>
        </w:rPr>
        <w:t xml:space="preserve">ou suivez-nous sur les réseaux Facebook, X, Instagram, </w:t>
      </w:r>
      <w:proofErr w:type="spellStart"/>
      <w:r w:rsidRPr="008F1483">
        <w:rPr>
          <w:color w:val="000000"/>
          <w:szCs w:val="22"/>
          <w:lang w:val="fr-FR"/>
        </w:rPr>
        <w:t>Tiktok,YouTube</w:t>
      </w:r>
      <w:proofErr w:type="spellEnd"/>
      <w:r w:rsidRPr="008F1483">
        <w:rPr>
          <w:color w:val="000000"/>
          <w:szCs w:val="22"/>
          <w:lang w:val="fr-FR"/>
        </w:rPr>
        <w:t xml:space="preserve">. </w:t>
      </w:r>
      <w:r w:rsidRPr="008F1483">
        <w:rPr>
          <w:szCs w:val="22"/>
          <w:lang w:val="fr-FR"/>
        </w:rPr>
        <w:t xml:space="preserve"> </w:t>
      </w:r>
    </w:p>
    <w:p w:rsidR="00C13CC0" w:rsidRPr="008F1483" w:rsidRDefault="00000000">
      <w:pPr>
        <w:spacing w:after="102" w:line="259" w:lineRule="auto"/>
        <w:ind w:left="-5" w:right="0"/>
        <w:jc w:val="left"/>
        <w:rPr>
          <w:szCs w:val="22"/>
          <w:lang w:val="fr-FR"/>
        </w:rPr>
      </w:pPr>
      <w:r w:rsidRPr="008F1483">
        <w:rPr>
          <w:rFonts w:cs="Arial"/>
          <w:b/>
          <w:color w:val="000000"/>
          <w:szCs w:val="22"/>
          <w:lang w:val="fr-FR"/>
        </w:rPr>
        <w:t xml:space="preserve">À propos de </w:t>
      </w:r>
      <w:proofErr w:type="spellStart"/>
      <w:r w:rsidRPr="008F1483">
        <w:rPr>
          <w:rFonts w:cs="Arial"/>
          <w:b/>
          <w:color w:val="000000"/>
          <w:szCs w:val="22"/>
          <w:lang w:val="fr-FR"/>
        </w:rPr>
        <w:t>Cardo</w:t>
      </w:r>
      <w:proofErr w:type="spellEnd"/>
      <w:r w:rsidRPr="008F1483">
        <w:rPr>
          <w:rFonts w:cs="Arial"/>
          <w:b/>
          <w:color w:val="000000"/>
          <w:szCs w:val="22"/>
          <w:lang w:val="fr-FR"/>
        </w:rPr>
        <w:t xml:space="preserve"> </w:t>
      </w:r>
      <w:r w:rsidRPr="008F1483">
        <w:rPr>
          <w:color w:val="000000"/>
          <w:szCs w:val="22"/>
          <w:lang w:val="fr-FR"/>
        </w:rPr>
        <w:t xml:space="preserve"> </w:t>
      </w:r>
    </w:p>
    <w:p w:rsidR="00C13CC0" w:rsidRPr="008F1483" w:rsidRDefault="00000000">
      <w:pPr>
        <w:spacing w:after="99" w:line="252" w:lineRule="auto"/>
        <w:ind w:left="10" w:right="72"/>
        <w:rPr>
          <w:szCs w:val="22"/>
          <w:lang w:val="fr-FR"/>
        </w:rPr>
      </w:pPr>
      <w:proofErr w:type="spellStart"/>
      <w:r w:rsidRPr="008F1483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conçoit et commercialise des dispositifs de communication haut de gamme pour les groupes en mouvement. Les intercoms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connectent les motards et les amateurs de sports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outdoor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(motoneige, skis, cyclisme...) à leur téléphone, à leur musique et à leur groupe entre eux.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8F1483">
        <w:rPr>
          <w:color w:val="000000"/>
          <w:szCs w:val="22"/>
          <w:lang w:val="fr-FR"/>
        </w:rPr>
        <w:t xml:space="preserve"> </w:t>
      </w:r>
      <w:r w:rsidRPr="008F1483">
        <w:rPr>
          <w:rFonts w:cs="Arial"/>
          <w:i/>
          <w:color w:val="000000"/>
          <w:szCs w:val="22"/>
          <w:lang w:val="fr-FR"/>
        </w:rPr>
        <w:t xml:space="preserve">a développé la première oreillette intercom sans fil Bluetooth pour moto en 2004.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est à l'origine de la plupart des innovations du marché, avec le lancement du premier intercom moto en réseau avec la technologie "Dynamic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Mesh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Communication" (DMC), du premier système audio haut de gamme JBL et du premier intercom à commande vocale.... Les produits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8F1483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8F1483">
        <w:rPr>
          <w:rFonts w:cs="Arial"/>
          <w:i/>
          <w:color w:val="000000"/>
          <w:szCs w:val="22"/>
          <w:lang w:val="fr-FR"/>
        </w:rPr>
        <w:t xml:space="preserve"> sont vendus dans plus de 100 pays et sont les premiers dispositifs de communication au monde pour les groupes en mouvement. </w:t>
      </w:r>
      <w:r w:rsidRPr="008F1483">
        <w:rPr>
          <w:color w:val="000000"/>
          <w:szCs w:val="22"/>
          <w:lang w:val="fr-FR"/>
        </w:rPr>
        <w:t xml:space="preserve"> </w:t>
      </w:r>
    </w:p>
    <w:p w:rsidR="00C13CC0" w:rsidRPr="00AA3265" w:rsidRDefault="00000000">
      <w:pPr>
        <w:spacing w:after="131" w:line="259" w:lineRule="auto"/>
        <w:ind w:left="-5" w:right="0"/>
        <w:jc w:val="left"/>
        <w:rPr>
          <w:lang w:val="fr-FR"/>
        </w:rPr>
      </w:pPr>
      <w:r w:rsidRPr="00AA3265">
        <w:rPr>
          <w:rFonts w:cs="Arial"/>
          <w:b/>
          <w:color w:val="000000"/>
          <w:lang w:val="fr-FR"/>
        </w:rPr>
        <w:t>Contact presse pour plus d'information</w:t>
      </w:r>
      <w:r w:rsidRPr="00AA3265">
        <w:rPr>
          <w:color w:val="000000"/>
          <w:lang w:val="fr-FR"/>
        </w:rPr>
        <w:t xml:space="preserve"> </w:t>
      </w:r>
      <w:r w:rsidRPr="00AA3265">
        <w:rPr>
          <w:rFonts w:cs="Arial"/>
          <w:b/>
          <w:color w:val="000000"/>
          <w:lang w:val="fr-FR"/>
        </w:rPr>
        <w:t xml:space="preserve">/ besoin d'images en haute définition / demande d'essai d'un intercom </w:t>
      </w:r>
      <w:proofErr w:type="spellStart"/>
      <w:r w:rsidRPr="00AA3265">
        <w:rPr>
          <w:rFonts w:cs="Arial"/>
          <w:b/>
          <w:color w:val="000000"/>
          <w:lang w:val="fr-FR"/>
        </w:rPr>
        <w:t>Cardo</w:t>
      </w:r>
      <w:proofErr w:type="spellEnd"/>
      <w:r w:rsidRPr="00AA3265">
        <w:rPr>
          <w:rFonts w:cs="Arial"/>
          <w:b/>
          <w:color w:val="000000"/>
          <w:lang w:val="fr-FR"/>
        </w:rPr>
        <w:t xml:space="preserve"> :   </w:t>
      </w:r>
      <w:r w:rsidRPr="00AA3265">
        <w:rPr>
          <w:color w:val="000000"/>
          <w:lang w:val="fr-FR"/>
        </w:rPr>
        <w:t xml:space="preserve"> </w:t>
      </w:r>
    </w:p>
    <w:p w:rsidR="008F1483" w:rsidRDefault="00000000" w:rsidP="008F1483">
      <w:pPr>
        <w:spacing w:after="8" w:line="265" w:lineRule="auto"/>
        <w:ind w:left="10" w:right="-56"/>
        <w:rPr>
          <w:rFonts w:cs="Arial"/>
          <w:b/>
          <w:color w:val="000000"/>
          <w:lang w:val="fr-FR"/>
        </w:rPr>
      </w:pPr>
      <w:r w:rsidRPr="00AA3265">
        <w:rPr>
          <w:rFonts w:cs="Arial"/>
          <w:b/>
          <w:color w:val="000000"/>
          <w:lang w:val="fr-FR"/>
        </w:rPr>
        <w:t xml:space="preserve">Agence </w:t>
      </w:r>
      <w:proofErr w:type="spellStart"/>
      <w:r w:rsidRPr="00AA3265">
        <w:rPr>
          <w:rFonts w:cs="Arial"/>
          <w:b/>
          <w:color w:val="000000"/>
          <w:lang w:val="fr-FR"/>
        </w:rPr>
        <w:t>ride&amp;drive</w:t>
      </w:r>
      <w:proofErr w:type="spellEnd"/>
      <w:r w:rsidRPr="00AA3265">
        <w:rPr>
          <w:rFonts w:cs="Arial"/>
          <w:b/>
          <w:color w:val="000000"/>
          <w:lang w:val="fr-FR"/>
        </w:rPr>
        <w:t xml:space="preserve">   </w:t>
      </w:r>
    </w:p>
    <w:p w:rsidR="008F1483" w:rsidRDefault="008F1483" w:rsidP="008F1483">
      <w:pPr>
        <w:spacing w:after="8" w:line="265" w:lineRule="auto"/>
        <w:ind w:left="10" w:right="-56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r</w:t>
      </w:r>
      <w:r w:rsidR="00000000" w:rsidRPr="00AA3265">
        <w:rPr>
          <w:color w:val="000000"/>
          <w:lang w:val="fr-FR"/>
        </w:rPr>
        <w:t>ue</w:t>
      </w:r>
      <w:proofErr w:type="gramEnd"/>
      <w:r w:rsidR="00000000" w:rsidRPr="00AA3265">
        <w:rPr>
          <w:color w:val="000000"/>
          <w:lang w:val="fr-FR"/>
        </w:rPr>
        <w:t xml:space="preserve"> des Terreaux 2   </w:t>
      </w:r>
    </w:p>
    <w:p w:rsidR="008F1483" w:rsidRDefault="00000000" w:rsidP="008F1483">
      <w:pPr>
        <w:spacing w:after="8" w:line="265" w:lineRule="auto"/>
        <w:ind w:left="10" w:right="-56"/>
        <w:rPr>
          <w:color w:val="000000"/>
          <w:lang w:val="fr-FR"/>
        </w:rPr>
      </w:pPr>
      <w:r w:rsidRPr="00AA3265">
        <w:rPr>
          <w:color w:val="000000"/>
          <w:lang w:val="fr-FR"/>
        </w:rPr>
        <w:t xml:space="preserve">1003 </w:t>
      </w:r>
      <w:proofErr w:type="gramStart"/>
      <w:r w:rsidRPr="00AA3265">
        <w:rPr>
          <w:color w:val="000000"/>
          <w:lang w:val="fr-FR"/>
        </w:rPr>
        <w:t>Lausanne  Suisse</w:t>
      </w:r>
      <w:proofErr w:type="gramEnd"/>
      <w:r w:rsidRPr="00AA3265">
        <w:rPr>
          <w:color w:val="000000"/>
          <w:lang w:val="fr-FR"/>
        </w:rPr>
        <w:t xml:space="preserve"> </w:t>
      </w:r>
    </w:p>
    <w:p w:rsidR="00C13CC0" w:rsidRPr="008F1483" w:rsidRDefault="00000000" w:rsidP="008F1483">
      <w:pPr>
        <w:spacing w:after="8" w:line="265" w:lineRule="auto"/>
        <w:ind w:left="10" w:right="-56"/>
        <w:rPr>
          <w:color w:val="000000"/>
          <w:lang w:val="fr-FR"/>
        </w:rPr>
      </w:pPr>
      <w:r w:rsidRPr="00AA3265">
        <w:rPr>
          <w:color w:val="0000FF"/>
          <w:u w:val="single" w:color="0000FF"/>
          <w:lang w:val="fr-FR"/>
        </w:rPr>
        <w:t>thierry@rideanddrive.biz</w:t>
      </w:r>
      <w:r w:rsidRPr="00AA3265">
        <w:rPr>
          <w:color w:val="000000"/>
          <w:lang w:val="fr-FR"/>
        </w:rPr>
        <w:t xml:space="preserve">  </w:t>
      </w:r>
    </w:p>
    <w:p w:rsidR="00C13CC0" w:rsidRPr="00AA3265" w:rsidRDefault="00000000">
      <w:pPr>
        <w:spacing w:after="8" w:line="265" w:lineRule="auto"/>
        <w:ind w:left="10" w:right="0"/>
        <w:rPr>
          <w:lang w:val="fr-FR"/>
        </w:rPr>
      </w:pPr>
      <w:r w:rsidRPr="00AA3265">
        <w:rPr>
          <w:color w:val="000000"/>
          <w:lang w:val="fr-FR"/>
        </w:rPr>
        <w:t xml:space="preserve">+ 33 6 41 87 27 15  </w:t>
      </w:r>
    </w:p>
    <w:sectPr w:rsidR="00C13CC0" w:rsidRPr="00AA3265" w:rsidSect="000C3B87">
      <w:headerReference w:type="default" r:id="rId13"/>
      <w:pgSz w:w="11900" w:h="16840"/>
      <w:pgMar w:top="1355" w:right="1055" w:bottom="1202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0FF" w:rsidRDefault="009F60FF" w:rsidP="000C3B87">
      <w:pPr>
        <w:spacing w:after="0" w:line="240" w:lineRule="auto"/>
      </w:pPr>
      <w:r>
        <w:separator/>
      </w:r>
    </w:p>
  </w:endnote>
  <w:endnote w:type="continuationSeparator" w:id="0">
    <w:p w:rsidR="009F60FF" w:rsidRDefault="009F60FF" w:rsidP="000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0FF" w:rsidRDefault="009F60FF" w:rsidP="000C3B87">
      <w:pPr>
        <w:spacing w:after="0" w:line="240" w:lineRule="auto"/>
      </w:pPr>
      <w:r>
        <w:separator/>
      </w:r>
    </w:p>
  </w:footnote>
  <w:footnote w:type="continuationSeparator" w:id="0">
    <w:p w:rsidR="009F60FF" w:rsidRDefault="009F60FF" w:rsidP="000C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B87" w:rsidRDefault="000C3B87">
    <w:pPr>
      <w:pStyle w:val="En-tte"/>
    </w:pPr>
    <w:r w:rsidRPr="008F1483">
      <w:rPr>
        <w:noProof/>
        <w:szCs w:val="22"/>
        <w:lang w:val="fr-FR"/>
      </w:rPr>
      <w:drawing>
        <wp:anchor distT="0" distB="0" distL="114300" distR="114300" simplePos="0" relativeHeight="251659264" behindDoc="0" locked="0" layoutInCell="1" allowOverlap="0" wp14:anchorId="379A1BAA" wp14:editId="2E240E98">
          <wp:simplePos x="0" y="0"/>
          <wp:positionH relativeFrom="page">
            <wp:posOffset>713105</wp:posOffset>
          </wp:positionH>
          <wp:positionV relativeFrom="page">
            <wp:posOffset>71755</wp:posOffset>
          </wp:positionV>
          <wp:extent cx="966316" cy="720000"/>
          <wp:effectExtent l="0" t="0" r="0" b="4445"/>
          <wp:wrapTopAndBottom/>
          <wp:docPr id="1248" name="Picture 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8F9"/>
    <w:multiLevelType w:val="hybridMultilevel"/>
    <w:tmpl w:val="CB4CB640"/>
    <w:lvl w:ilvl="0" w:tplc="3CA287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030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A0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5580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C7B8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C25F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20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168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AA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C0"/>
    <w:rsid w:val="000A0B13"/>
    <w:rsid w:val="000C3B87"/>
    <w:rsid w:val="00140E00"/>
    <w:rsid w:val="008F1483"/>
    <w:rsid w:val="009F60FF"/>
    <w:rsid w:val="00AA3265"/>
    <w:rsid w:val="00AB7281"/>
    <w:rsid w:val="00C13CC0"/>
    <w:rsid w:val="00E11C2C"/>
    <w:rsid w:val="00F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8B370D"/>
  <w15:docId w15:val="{4BA59688-3B81-544B-A7B6-4DD31B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9" w:lineRule="auto"/>
      <w:ind w:left="25" w:right="66" w:hanging="10"/>
      <w:jc w:val="both"/>
    </w:pPr>
    <w:rPr>
      <w:rFonts w:ascii="Arial" w:eastAsia="Arial" w:hAnsi="Arial" w:cs="Times New Roman"/>
      <w:color w:val="0D0D0D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26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character" w:styleId="lev">
    <w:name w:val="Strong"/>
    <w:basedOn w:val="Policepardfaut"/>
    <w:uiPriority w:val="22"/>
    <w:qFormat/>
    <w:rsid w:val="00AA3265"/>
    <w:rPr>
      <w:b/>
      <w:bCs/>
    </w:rPr>
  </w:style>
  <w:style w:type="character" w:customStyle="1" w:styleId="apple-converted-space">
    <w:name w:val="apple-converted-space"/>
    <w:basedOn w:val="Policepardfaut"/>
    <w:rsid w:val="00AA3265"/>
  </w:style>
  <w:style w:type="character" w:styleId="Lienhypertexte">
    <w:name w:val="Hyperlink"/>
    <w:basedOn w:val="Policepardfaut"/>
    <w:uiPriority w:val="99"/>
    <w:semiHidden/>
    <w:unhideWhenUsed/>
    <w:rsid w:val="00AA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rdosyste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dosystem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rdosyste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dosystem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3</cp:revision>
  <cp:lastPrinted>2024-06-24T11:01:00Z</cp:lastPrinted>
  <dcterms:created xsi:type="dcterms:W3CDTF">2024-06-24T10:05:00Z</dcterms:created>
  <dcterms:modified xsi:type="dcterms:W3CDTF">2024-06-24T11:53:00Z</dcterms:modified>
</cp:coreProperties>
</file>