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544BA" w14:textId="77777777" w:rsidR="00FA26D9" w:rsidRDefault="00FA26D9" w:rsidP="00CE2930">
      <w:pPr>
        <w:rPr>
          <w:b/>
        </w:rPr>
      </w:pPr>
      <w:r w:rsidRPr="009F1645">
        <w:rPr>
          <w:rFonts w:asciiTheme="majorHAnsi" w:hAnsiTheme="majorHAnsi" w:cstheme="majorHAnsi"/>
          <w:b/>
          <w:noProof/>
        </w:rPr>
        <w:drawing>
          <wp:inline distT="0" distB="0" distL="0" distR="0" wp14:anchorId="493F0BB3" wp14:editId="12B0B516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8842E" w14:textId="6743C175" w:rsidR="0072754C" w:rsidRPr="0072754C" w:rsidRDefault="0072754C" w:rsidP="00CE2930">
      <w:pPr>
        <w:rPr>
          <w:rFonts w:asciiTheme="majorHAnsi" w:hAnsiTheme="majorHAnsi" w:cstheme="majorHAnsi"/>
          <w:b/>
        </w:rPr>
      </w:pPr>
    </w:p>
    <w:p w14:paraId="4E42E41A" w14:textId="77777777" w:rsidR="0072754C" w:rsidRPr="0072754C" w:rsidRDefault="0072754C" w:rsidP="0072754C">
      <w:pPr>
        <w:spacing w:before="100" w:beforeAutospacing="1" w:after="100" w:afterAutospacing="1"/>
        <w:rPr>
          <w:rFonts w:asciiTheme="majorHAnsi" w:hAnsiTheme="majorHAnsi" w:cstheme="majorHAnsi"/>
          <w:b/>
          <w:bCs/>
          <w:color w:val="000000" w:themeColor="text1"/>
        </w:rPr>
      </w:pPr>
      <w:r w:rsidRPr="0072754C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Cardo Systems, </w:t>
      </w:r>
      <w:proofErr w:type="spellStart"/>
      <w:r w:rsidRPr="0072754C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gama</w:t>
      </w:r>
      <w:proofErr w:type="spellEnd"/>
      <w:r w:rsidRPr="0072754C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754C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completa</w:t>
      </w:r>
      <w:proofErr w:type="spellEnd"/>
      <w:r w:rsidRPr="0072754C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 Impermeable IP67</w:t>
      </w:r>
    </w:p>
    <w:p w14:paraId="56D9C4B9" w14:textId="77777777" w:rsidR="0072754C" w:rsidRPr="0072754C" w:rsidRDefault="0072754C" w:rsidP="0072754C">
      <w:pPr>
        <w:spacing w:before="100" w:beforeAutospacing="1" w:after="150"/>
        <w:rPr>
          <w:rFonts w:asciiTheme="majorHAnsi" w:hAnsiTheme="majorHAnsi" w:cstheme="majorHAnsi"/>
          <w:color w:val="000000" w:themeColor="text1"/>
        </w:rPr>
      </w:pPr>
      <w:r w:rsidRPr="0072754C">
        <w:rPr>
          <w:rFonts w:asciiTheme="majorHAnsi" w:hAnsiTheme="majorHAnsi" w:cstheme="majorHAnsi"/>
          <w:color w:val="000000" w:themeColor="text1"/>
        </w:rPr>
        <w:t xml:space="preserve">Los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pilotos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que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eligen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los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productos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Cardo Systems,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líder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mercado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global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sistemas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comunicación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sin cables para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motoristas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pueden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confiar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que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podrán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conducir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cualquier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situación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climática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, gracias a que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toda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la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gama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es impermeable bajo la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normativa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IP67.</w:t>
      </w:r>
    </w:p>
    <w:p w14:paraId="5AB5FCFB" w14:textId="64D31FB1" w:rsidR="0072754C" w:rsidRPr="0072754C" w:rsidRDefault="0072754C" w:rsidP="0072754C">
      <w:pPr>
        <w:spacing w:before="100" w:beforeAutospacing="1" w:after="150"/>
        <w:rPr>
          <w:rFonts w:asciiTheme="majorHAnsi" w:hAnsiTheme="majorHAnsi" w:cstheme="majorHAnsi"/>
          <w:color w:val="000000" w:themeColor="text1"/>
        </w:rPr>
      </w:pPr>
      <w:r w:rsidRPr="0072754C">
        <w:rPr>
          <w:rFonts w:asciiTheme="majorHAnsi" w:hAnsiTheme="majorHAnsi" w:cstheme="majorHAnsi"/>
          <w:color w:val="000000" w:themeColor="text1"/>
        </w:rPr>
        <w:t>“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Siendo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nosotros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mismos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pilotos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entendemos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la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importancia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invertir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equipamiento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el que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puede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confiar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.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Entendemos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que el sol no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siempre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brilla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pero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esto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no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te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impide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ir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moto.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Desde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que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lanzamos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nuestro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primer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intercomunicador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2004,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sabíamos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la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importancia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que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fuesen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impermeables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y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hemos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trabajado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siempre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con ese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objetivo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.”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Explica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Alon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Lumbroso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>, CEO de Cardo Systems.</w:t>
      </w:r>
    </w:p>
    <w:p w14:paraId="12B721F9" w14:textId="77777777" w:rsidR="0072754C" w:rsidRPr="0072754C" w:rsidRDefault="0072754C" w:rsidP="0072754C">
      <w:pPr>
        <w:spacing w:before="100" w:beforeAutospacing="1" w:after="150"/>
        <w:rPr>
          <w:rFonts w:asciiTheme="majorHAnsi" w:hAnsiTheme="majorHAnsi" w:cstheme="majorHAnsi"/>
          <w:color w:val="000000" w:themeColor="text1"/>
        </w:rPr>
      </w:pPr>
      <w:r w:rsidRPr="0072754C">
        <w:rPr>
          <w:rFonts w:asciiTheme="majorHAnsi" w:hAnsiTheme="majorHAnsi" w:cstheme="majorHAnsi"/>
          <w:color w:val="000000" w:themeColor="text1"/>
        </w:rPr>
        <w:t xml:space="preserve">La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línea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completa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Cardo Systems, -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desde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el FREECOM1+ al PACKTALK Bold – ha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sido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diseñada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para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cumplir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con la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restrictiva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normativa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impermeabilidad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IP67, que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garantiza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el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funcionamiento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los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equipos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después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haber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estado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sumergidos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30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minutos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un metro bajo el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agua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>.</w:t>
      </w:r>
    </w:p>
    <w:p w14:paraId="6BD42F6D" w14:textId="77777777" w:rsidR="0072754C" w:rsidRPr="0072754C" w:rsidRDefault="0072754C" w:rsidP="0072754C">
      <w:pPr>
        <w:spacing w:before="100" w:beforeAutospacing="1" w:after="150"/>
        <w:rPr>
          <w:rFonts w:asciiTheme="majorHAnsi" w:hAnsiTheme="majorHAnsi" w:cstheme="majorHAnsi"/>
          <w:color w:val="000000" w:themeColor="text1"/>
        </w:rPr>
      </w:pPr>
      <w:r w:rsidRPr="0072754C">
        <w:rPr>
          <w:rFonts w:asciiTheme="majorHAnsi" w:hAnsiTheme="majorHAnsi" w:cstheme="majorHAnsi"/>
          <w:color w:val="000000" w:themeColor="text1"/>
        </w:rPr>
        <w:t xml:space="preserve">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través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los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conocimientos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internos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y la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experiencia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así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como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escuchando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las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impresiones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los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clientes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, Cardo Systems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asegura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que a sus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aparatos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no les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afecta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para nada el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agua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.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cada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proceso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del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desarrollo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cada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elemento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del hardware se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prueba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para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asegurar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que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cumple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con los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requisitos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impermeabilidad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, una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vez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la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unidad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está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completa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pasa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por las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pruebas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la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normativa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IP67. </w:t>
      </w:r>
    </w:p>
    <w:p w14:paraId="2F30A411" w14:textId="77777777" w:rsidR="0072754C" w:rsidRPr="0072754C" w:rsidRDefault="0072754C" w:rsidP="0072754C">
      <w:pPr>
        <w:spacing w:before="100" w:beforeAutospacing="1" w:after="150"/>
        <w:rPr>
          <w:rFonts w:asciiTheme="majorHAnsi" w:hAnsiTheme="majorHAnsi" w:cstheme="majorHAnsi"/>
          <w:color w:val="000000" w:themeColor="text1"/>
        </w:rPr>
      </w:pPr>
      <w:r w:rsidRPr="0072754C">
        <w:rPr>
          <w:rFonts w:asciiTheme="majorHAnsi" w:hAnsiTheme="majorHAnsi" w:cstheme="majorHAnsi"/>
          <w:color w:val="000000" w:themeColor="text1"/>
        </w:rPr>
        <w:t xml:space="preserve">El Director de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Producto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Cardo Systems,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Sharar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Keren,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añade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>: “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Esto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es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importante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para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nosotros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ofrecer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las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prestaciones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claves al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máximo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nivel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que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podamos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, por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eso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no es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suficiente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para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nosotros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que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sean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simplemente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resistentes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al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agua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. Como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nuestros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socios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expertos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sonido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, JBL,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queremos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lo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mejor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para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nuestros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clientes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.” </w:t>
      </w:r>
    </w:p>
    <w:p w14:paraId="7178906A" w14:textId="11E84E3A" w:rsidR="0072754C" w:rsidRPr="0072754C" w:rsidRDefault="0072754C" w:rsidP="0072754C">
      <w:pPr>
        <w:spacing w:before="100" w:beforeAutospacing="1" w:after="150"/>
        <w:rPr>
          <w:rFonts w:asciiTheme="majorHAnsi" w:hAnsiTheme="majorHAnsi" w:cstheme="majorHAnsi"/>
          <w:color w:val="000000" w:themeColor="text1"/>
        </w:rPr>
      </w:pPr>
      <w:r w:rsidRPr="0072754C">
        <w:rPr>
          <w:rFonts w:asciiTheme="majorHAnsi" w:hAnsiTheme="majorHAnsi" w:cstheme="majorHAnsi"/>
          <w:color w:val="000000" w:themeColor="text1"/>
        </w:rPr>
        <w:t xml:space="preserve">La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gama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Cardo Systems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incluye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: FREECOM1+, FREECOM2+, FREECOM4+, PACKTALK Slim y PACKTALK Bold – con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precios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partir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€139.95. La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gama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completa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viene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con dos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años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garantía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>.</w:t>
      </w:r>
    </w:p>
    <w:p w14:paraId="39492CF1" w14:textId="77777777" w:rsidR="0072754C" w:rsidRPr="0072754C" w:rsidRDefault="0072754C" w:rsidP="0072754C">
      <w:pPr>
        <w:spacing w:before="100" w:beforeAutospacing="1" w:after="150"/>
        <w:rPr>
          <w:rFonts w:asciiTheme="majorHAnsi" w:hAnsiTheme="majorHAnsi" w:cstheme="majorHAnsi"/>
        </w:rPr>
      </w:pPr>
      <w:proofErr w:type="spellStart"/>
      <w:r w:rsidRPr="0072754C">
        <w:rPr>
          <w:rFonts w:asciiTheme="majorHAnsi" w:hAnsiTheme="majorHAnsi" w:cstheme="majorHAnsi"/>
          <w:color w:val="000000" w:themeColor="text1"/>
        </w:rPr>
        <w:t>Puedes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encontrar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mas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información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de Cardo Systems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hyperlink r:id="rId5" w:history="1">
        <w:r w:rsidRPr="0072754C">
          <w:rPr>
            <w:rStyle w:val="Hyperlink"/>
            <w:rFonts w:asciiTheme="majorHAnsi" w:hAnsiTheme="majorHAnsi" w:cstheme="majorHAnsi"/>
          </w:rPr>
          <w:t>www.cardosystems.com</w:t>
        </w:r>
      </w:hyperlink>
    </w:p>
    <w:p w14:paraId="474DEBE6" w14:textId="1CCEADB0" w:rsidR="0072754C" w:rsidRPr="0072754C" w:rsidRDefault="0072754C" w:rsidP="0072754C">
      <w:pPr>
        <w:spacing w:before="100" w:beforeAutospacing="1" w:after="150"/>
        <w:rPr>
          <w:rFonts w:asciiTheme="majorHAnsi" w:hAnsiTheme="majorHAnsi" w:cstheme="majorHAnsi"/>
        </w:rPr>
      </w:pPr>
      <w:proofErr w:type="spellStart"/>
      <w:r w:rsidRPr="0072754C">
        <w:rPr>
          <w:rFonts w:asciiTheme="majorHAnsi" w:hAnsiTheme="majorHAnsi" w:cstheme="majorHAnsi"/>
          <w:color w:val="000000" w:themeColor="text1"/>
        </w:rPr>
        <w:t>Unete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a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nuestros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comentarios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</w:rPr>
        <w:t xml:space="preserve"> </w:t>
      </w:r>
      <w:hyperlink r:id="rId6" w:history="1">
        <w:r w:rsidRPr="0072754C">
          <w:rPr>
            <w:rStyle w:val="Hyperlink"/>
            <w:rFonts w:asciiTheme="majorHAnsi" w:hAnsiTheme="majorHAnsi" w:cstheme="majorHAnsi"/>
            <w:color w:val="33B9FF"/>
          </w:rPr>
          <w:t>Facebook</w:t>
        </w:r>
      </w:hyperlink>
      <w:r w:rsidRPr="0072754C">
        <w:rPr>
          <w:rFonts w:asciiTheme="majorHAnsi" w:hAnsiTheme="majorHAnsi" w:cstheme="majorHAnsi"/>
        </w:rPr>
        <w:t>, </w:t>
      </w:r>
      <w:hyperlink r:id="rId7" w:history="1">
        <w:r w:rsidRPr="0072754C">
          <w:rPr>
            <w:rStyle w:val="Hyperlink"/>
            <w:rFonts w:asciiTheme="majorHAnsi" w:hAnsiTheme="majorHAnsi" w:cstheme="majorHAnsi"/>
            <w:color w:val="33B9FF"/>
          </w:rPr>
          <w:t>Twitter</w:t>
        </w:r>
      </w:hyperlink>
      <w:r w:rsidRPr="0072754C">
        <w:rPr>
          <w:rFonts w:asciiTheme="majorHAnsi" w:hAnsiTheme="majorHAnsi" w:cstheme="majorHAnsi"/>
        </w:rPr>
        <w:t> e </w:t>
      </w:r>
      <w:hyperlink r:id="rId8" w:history="1">
        <w:r w:rsidRPr="0072754C">
          <w:rPr>
            <w:rStyle w:val="Hyperlink"/>
            <w:rFonts w:asciiTheme="majorHAnsi" w:hAnsiTheme="majorHAnsi" w:cstheme="majorHAnsi"/>
            <w:color w:val="33B9FF"/>
          </w:rPr>
          <w:t>Instagram</w:t>
        </w:r>
      </w:hyperlink>
      <w:bookmarkStart w:id="0" w:name="_GoBack"/>
      <w:bookmarkEnd w:id="0"/>
      <w:r w:rsidRPr="0072754C">
        <w:rPr>
          <w:rFonts w:asciiTheme="majorHAnsi" w:hAnsiTheme="majorHAnsi" w:cstheme="majorHAnsi"/>
        </w:rPr>
        <w:t>.</w:t>
      </w:r>
    </w:p>
    <w:p w14:paraId="1B911E71" w14:textId="77777777" w:rsidR="0072754C" w:rsidRPr="0072754C" w:rsidRDefault="0072754C" w:rsidP="0072754C">
      <w:pPr>
        <w:spacing w:before="100" w:beforeAutospacing="1" w:after="150"/>
        <w:rPr>
          <w:rFonts w:asciiTheme="majorHAnsi" w:hAnsiTheme="majorHAnsi" w:cstheme="majorHAnsi"/>
          <w:color w:val="000000" w:themeColor="text1"/>
        </w:rPr>
      </w:pPr>
      <w:proofErr w:type="spellStart"/>
      <w:r w:rsidRPr="0072754C">
        <w:rPr>
          <w:rFonts w:asciiTheme="majorHAnsi" w:hAnsiTheme="majorHAnsi" w:cstheme="majorHAnsi"/>
          <w:b/>
          <w:bCs/>
          <w:color w:val="000000" w:themeColor="text1"/>
          <w:u w:val="single"/>
        </w:rPr>
        <w:t>Sobre</w:t>
      </w:r>
      <w:proofErr w:type="spellEnd"/>
      <w:r w:rsidRPr="0072754C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 Cardo</w:t>
      </w:r>
    </w:p>
    <w:p w14:paraId="294995F1" w14:textId="77777777" w:rsidR="0072754C" w:rsidRPr="0072754C" w:rsidRDefault="0072754C" w:rsidP="0072754C">
      <w:pPr>
        <w:pStyle w:val="NormalWeb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Cardo Systems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está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especializada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diseño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desarrollo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fabricación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y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venta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 los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sistemas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comunicación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para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motorista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más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avanzados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Desde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su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inicio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el 2004, Cardo ha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sido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pionera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la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mayoría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 las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innovaciones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para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sistemas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comunicación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Bluetooth para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motoristas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Los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productos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de la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empresa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actualmente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disponibles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mas de 85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países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son los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líderes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mundiales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en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la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industria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sistemas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comunicación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para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motoristas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0A21ACF7" w14:textId="07337EBC" w:rsidR="0072754C" w:rsidRPr="0072754C" w:rsidRDefault="0072754C" w:rsidP="0072754C">
      <w:pPr>
        <w:spacing w:before="100" w:beforeAutospacing="1" w:after="150"/>
        <w:rPr>
          <w:rFonts w:asciiTheme="majorHAnsi" w:hAnsiTheme="majorHAnsi" w:cstheme="majorHAnsi"/>
          <w:b/>
          <w:bCs/>
          <w:color w:val="000000" w:themeColor="text1"/>
        </w:rPr>
      </w:pPr>
      <w:r w:rsidRPr="0072754C">
        <w:rPr>
          <w:rFonts w:asciiTheme="majorHAnsi" w:hAnsiTheme="majorHAnsi" w:cstheme="majorHAnsi"/>
          <w:b/>
          <w:bCs/>
          <w:color w:val="000000" w:themeColor="text1"/>
        </w:rPr>
        <w:t xml:space="preserve"> Para </w:t>
      </w:r>
      <w:proofErr w:type="spellStart"/>
      <w:r w:rsidRPr="0072754C">
        <w:rPr>
          <w:rFonts w:asciiTheme="majorHAnsi" w:hAnsiTheme="majorHAnsi" w:cstheme="majorHAnsi"/>
          <w:b/>
          <w:bCs/>
          <w:color w:val="000000" w:themeColor="text1"/>
        </w:rPr>
        <w:t>necesidades</w:t>
      </w:r>
      <w:proofErr w:type="spellEnd"/>
      <w:r w:rsidRPr="0072754C">
        <w:rPr>
          <w:rFonts w:asciiTheme="majorHAnsi" w:hAnsiTheme="majorHAnsi" w:cstheme="majorHAnsi"/>
          <w:b/>
          <w:bCs/>
          <w:color w:val="000000" w:themeColor="text1"/>
        </w:rPr>
        <w:t xml:space="preserve"> de </w:t>
      </w:r>
      <w:proofErr w:type="spellStart"/>
      <w:r w:rsidRPr="0072754C">
        <w:rPr>
          <w:rFonts w:asciiTheme="majorHAnsi" w:hAnsiTheme="majorHAnsi" w:cstheme="majorHAnsi"/>
          <w:b/>
          <w:bCs/>
          <w:color w:val="000000" w:themeColor="text1"/>
        </w:rPr>
        <w:t>prensa</w:t>
      </w:r>
      <w:proofErr w:type="spellEnd"/>
      <w:r w:rsidRPr="0072754C">
        <w:rPr>
          <w:rFonts w:asciiTheme="majorHAnsi" w:hAnsiTheme="majorHAnsi" w:cstheme="majorHAnsi"/>
          <w:b/>
          <w:bCs/>
          <w:color w:val="000000" w:themeColor="text1"/>
        </w:rPr>
        <w:t>:</w:t>
      </w:r>
    </w:p>
    <w:p w14:paraId="00000010" w14:textId="3965F986" w:rsidR="00411F36" w:rsidRPr="0072754C" w:rsidRDefault="0072754C" w:rsidP="0072754C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Para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más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información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 la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gama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FREECOM+ y para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imágenes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alta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resolución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pueden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>contactar</w:t>
      </w:r>
      <w:proofErr w:type="spellEnd"/>
      <w:r w:rsidRPr="007275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con  </w:t>
      </w:r>
      <w:hyperlink r:id="rId9" w:history="1">
        <w:r w:rsidRPr="0072754C">
          <w:rPr>
            <w:rStyle w:val="Hyperlink"/>
            <w:rFonts w:asciiTheme="majorHAnsi" w:hAnsiTheme="majorHAnsi" w:cstheme="majorHAnsi"/>
            <w:sz w:val="22"/>
            <w:szCs w:val="22"/>
          </w:rPr>
          <w:t>press@cardosystems.media</w:t>
        </w:r>
      </w:hyperlink>
      <w:r w:rsidRPr="0072754C">
        <w:rPr>
          <w:rFonts w:asciiTheme="majorHAnsi" w:hAnsiTheme="majorHAnsi" w:cstheme="majorHAnsi"/>
          <w:color w:val="333333"/>
          <w:sz w:val="22"/>
          <w:szCs w:val="22"/>
        </w:rPr>
        <w:t> | </w:t>
      </w:r>
      <w:hyperlink r:id="rId10" w:history="1">
        <w:r w:rsidRPr="0072754C">
          <w:rPr>
            <w:rStyle w:val="Hyperlink"/>
            <w:rFonts w:asciiTheme="majorHAnsi" w:hAnsiTheme="majorHAnsi" w:cstheme="majorHAnsi"/>
            <w:sz w:val="22"/>
            <w:szCs w:val="22"/>
          </w:rPr>
          <w:t>www.cardosystems.com</w:t>
        </w:r>
      </w:hyperlink>
    </w:p>
    <w:sectPr w:rsidR="00411F36" w:rsidRPr="007275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36"/>
    <w:rsid w:val="00002246"/>
    <w:rsid w:val="00325109"/>
    <w:rsid w:val="00411F36"/>
    <w:rsid w:val="0050080B"/>
    <w:rsid w:val="0072754C"/>
    <w:rsid w:val="007C4186"/>
    <w:rsid w:val="009734F2"/>
    <w:rsid w:val="00CE2930"/>
    <w:rsid w:val="00FA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40D8B"/>
  <w15:docId w15:val="{E8F3B7F3-5E1A-0941-978F-7D02F529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A26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6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02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ardoSystem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CardoSystem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ardoSystemsGloba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ardosystems.com" TargetMode="External"/><Relationship Id="rId10" Type="http://schemas.openxmlformats.org/officeDocument/2006/relationships/hyperlink" Target="https://www.cardosystems.com/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press@cardosystems.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cp:lastPrinted>2019-06-12T09:14:00Z</cp:lastPrinted>
  <dcterms:created xsi:type="dcterms:W3CDTF">2019-09-12T15:57:00Z</dcterms:created>
  <dcterms:modified xsi:type="dcterms:W3CDTF">2019-09-12T15:57:00Z</dcterms:modified>
</cp:coreProperties>
</file>