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7829" w14:textId="368C2B69" w:rsidR="007C280F" w:rsidRPr="007C280F" w:rsidRDefault="003C0FD7" w:rsidP="00690067">
      <w:pPr>
        <w:rPr>
          <w:rFonts w:asciiTheme="minorBidi" w:hAnsiTheme="minorBidi"/>
          <w:b/>
          <w:bCs/>
          <w:sz w:val="20"/>
          <w:szCs w:val="20"/>
          <w:lang w:val="en-US"/>
        </w:rPr>
      </w:pPr>
      <w:r w:rsidRPr="00D43F1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6A3881" wp14:editId="18069325">
            <wp:extent cx="1371600" cy="1130300"/>
            <wp:effectExtent l="0" t="0" r="0" b="0"/>
            <wp:docPr id="838088560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88560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BDE0E" w14:textId="77777777" w:rsidR="003C0FD7" w:rsidRDefault="003C0FD7" w:rsidP="003C0FD7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17741597" w14:textId="4F47A398" w:rsidR="00690067" w:rsidRPr="007C280F" w:rsidRDefault="00690067" w:rsidP="003C0FD7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7C280F">
        <w:rPr>
          <w:rFonts w:asciiTheme="minorBidi" w:hAnsiTheme="minorBidi"/>
          <w:b/>
          <w:bCs/>
          <w:sz w:val="20"/>
          <w:szCs w:val="20"/>
        </w:rPr>
        <w:t xml:space="preserve">Cardo Systems annuncia un adattatore dedicato per </w:t>
      </w:r>
      <w:proofErr w:type="spellStart"/>
      <w:r w:rsidRPr="007C280F">
        <w:rPr>
          <w:rFonts w:asciiTheme="minorBidi" w:hAnsiTheme="minorBidi"/>
          <w:b/>
          <w:bCs/>
          <w:sz w:val="20"/>
          <w:szCs w:val="20"/>
        </w:rPr>
        <w:t>Shoei</w:t>
      </w:r>
      <w:proofErr w:type="spellEnd"/>
      <w:r w:rsidRPr="007C280F">
        <w:rPr>
          <w:rFonts w:asciiTheme="minorBidi" w:hAnsiTheme="minorBidi"/>
          <w:b/>
          <w:bCs/>
          <w:sz w:val="20"/>
          <w:szCs w:val="20"/>
        </w:rPr>
        <w:t xml:space="preserve"> e un nuovo kit di montaggio per caschi</w:t>
      </w:r>
      <w:r w:rsidR="003803D1" w:rsidRPr="007C280F">
        <w:rPr>
          <w:rFonts w:asciiTheme="minorBidi" w:hAnsiTheme="minorBidi"/>
          <w:b/>
          <w:bCs/>
          <w:sz w:val="20"/>
          <w:szCs w:val="20"/>
        </w:rPr>
        <w:t xml:space="preserve"> Jet</w:t>
      </w:r>
    </w:p>
    <w:p w14:paraId="7F73DF62" w14:textId="7A9119BF" w:rsidR="00690067" w:rsidRPr="007C280F" w:rsidRDefault="00690067" w:rsidP="00690067">
      <w:pPr>
        <w:rPr>
          <w:rFonts w:asciiTheme="minorBidi" w:hAnsiTheme="minorBidi"/>
          <w:sz w:val="20"/>
          <w:szCs w:val="20"/>
        </w:rPr>
      </w:pPr>
      <w:r w:rsidRPr="007C280F">
        <w:rPr>
          <w:rFonts w:asciiTheme="minorBidi" w:hAnsiTheme="minorBidi"/>
          <w:sz w:val="20"/>
          <w:szCs w:val="20"/>
        </w:rPr>
        <w:t xml:space="preserve"> </w:t>
      </w:r>
    </w:p>
    <w:p w14:paraId="1B4DA1F3" w14:textId="61382CF0" w:rsidR="00690067" w:rsidRPr="007C280F" w:rsidRDefault="00690067" w:rsidP="00690067">
      <w:pPr>
        <w:rPr>
          <w:rFonts w:asciiTheme="minorBidi" w:hAnsiTheme="minorBidi"/>
          <w:sz w:val="20"/>
          <w:szCs w:val="20"/>
        </w:rPr>
      </w:pPr>
      <w:r w:rsidRPr="007C280F">
        <w:rPr>
          <w:rFonts w:asciiTheme="minorBidi" w:hAnsiTheme="minorBidi"/>
          <w:sz w:val="20"/>
          <w:szCs w:val="20"/>
        </w:rPr>
        <w:t xml:space="preserve">Cardo Systems, leader mondiale nei sistemi di comunicazione wireless per motociclisti, </w:t>
      </w:r>
      <w:r w:rsidR="00862E09" w:rsidRPr="007C280F">
        <w:rPr>
          <w:rFonts w:asciiTheme="minorBidi" w:hAnsiTheme="minorBidi"/>
          <w:sz w:val="20"/>
          <w:szCs w:val="20"/>
        </w:rPr>
        <w:t xml:space="preserve">è lieto di presentare due importanti novità: </w:t>
      </w:r>
      <w:r w:rsidRPr="007C280F">
        <w:rPr>
          <w:rFonts w:asciiTheme="minorBidi" w:hAnsiTheme="minorBidi"/>
          <w:sz w:val="20"/>
          <w:szCs w:val="20"/>
        </w:rPr>
        <w:t xml:space="preserve">un adattatore dedicato per caschi </w:t>
      </w:r>
      <w:proofErr w:type="spellStart"/>
      <w:r w:rsidRPr="007C280F">
        <w:rPr>
          <w:rFonts w:asciiTheme="minorBidi" w:hAnsiTheme="minorBidi"/>
          <w:sz w:val="20"/>
          <w:szCs w:val="20"/>
        </w:rPr>
        <w:t>Shoei</w:t>
      </w:r>
      <w:proofErr w:type="spellEnd"/>
      <w:r w:rsidRPr="007C280F">
        <w:rPr>
          <w:rFonts w:asciiTheme="minorBidi" w:hAnsiTheme="minorBidi"/>
          <w:sz w:val="20"/>
          <w:szCs w:val="20"/>
        </w:rPr>
        <w:t xml:space="preserve"> e un nuovo kit per caschi</w:t>
      </w:r>
      <w:r w:rsidR="00862E09" w:rsidRPr="007C280F">
        <w:rPr>
          <w:rFonts w:asciiTheme="minorBidi" w:hAnsiTheme="minorBidi"/>
          <w:sz w:val="20"/>
          <w:szCs w:val="20"/>
        </w:rPr>
        <w:t xml:space="preserve"> </w:t>
      </w:r>
      <w:r w:rsidR="003803D1" w:rsidRPr="007C280F">
        <w:rPr>
          <w:rFonts w:asciiTheme="minorBidi" w:hAnsiTheme="minorBidi"/>
          <w:sz w:val="20"/>
          <w:szCs w:val="20"/>
        </w:rPr>
        <w:t xml:space="preserve">Jet o semi integrali </w:t>
      </w:r>
      <w:r w:rsidR="00862E09" w:rsidRPr="007C280F">
        <w:rPr>
          <w:rFonts w:asciiTheme="minorBidi" w:hAnsiTheme="minorBidi"/>
          <w:sz w:val="20"/>
          <w:szCs w:val="20"/>
        </w:rPr>
        <w:t>che vanno ad aggiungersi alla gamma di accessori Cardo.</w:t>
      </w:r>
    </w:p>
    <w:p w14:paraId="0C4A97C2" w14:textId="3219EC5C" w:rsidR="00690067" w:rsidRPr="007C280F" w:rsidRDefault="00690067" w:rsidP="00690067">
      <w:pPr>
        <w:rPr>
          <w:rFonts w:asciiTheme="minorBidi" w:hAnsiTheme="minorBidi"/>
          <w:sz w:val="20"/>
          <w:szCs w:val="20"/>
        </w:rPr>
      </w:pPr>
      <w:r w:rsidRPr="007C280F">
        <w:rPr>
          <w:rFonts w:asciiTheme="minorBidi" w:hAnsiTheme="minorBidi"/>
          <w:sz w:val="20"/>
          <w:szCs w:val="20"/>
        </w:rPr>
        <w:t xml:space="preserve">Disponibile per i caschi </w:t>
      </w:r>
      <w:proofErr w:type="spellStart"/>
      <w:r w:rsidRPr="007C280F">
        <w:rPr>
          <w:rFonts w:asciiTheme="minorBidi" w:hAnsiTheme="minorBidi"/>
          <w:sz w:val="20"/>
          <w:szCs w:val="20"/>
        </w:rPr>
        <w:t>Shoei</w:t>
      </w:r>
      <w:proofErr w:type="spellEnd"/>
      <w:r w:rsidRPr="007C280F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C280F">
        <w:rPr>
          <w:rFonts w:asciiTheme="minorBidi" w:hAnsiTheme="minorBidi"/>
          <w:sz w:val="20"/>
          <w:szCs w:val="20"/>
        </w:rPr>
        <w:t>Neotec</w:t>
      </w:r>
      <w:proofErr w:type="spellEnd"/>
      <w:r w:rsidRPr="007C280F">
        <w:rPr>
          <w:rFonts w:asciiTheme="minorBidi" w:hAnsiTheme="minorBidi"/>
          <w:sz w:val="20"/>
          <w:szCs w:val="20"/>
        </w:rPr>
        <w:t xml:space="preserve"> 2, GT-Air 2 e J-Cruise 2, il nuovo adattatore dedicato offre una soluzione di montaggio semplice ed elegante per gli utenti del PACKTALK EDGE, utilizzando l'area di montaggio </w:t>
      </w:r>
      <w:proofErr w:type="spellStart"/>
      <w:r w:rsidRPr="007C280F">
        <w:rPr>
          <w:rFonts w:asciiTheme="minorBidi" w:hAnsiTheme="minorBidi"/>
          <w:sz w:val="20"/>
          <w:szCs w:val="20"/>
        </w:rPr>
        <w:t>pre</w:t>
      </w:r>
      <w:proofErr w:type="spellEnd"/>
      <w:r w:rsidRPr="007C280F">
        <w:rPr>
          <w:rFonts w:asciiTheme="minorBidi" w:hAnsiTheme="minorBidi"/>
          <w:sz w:val="20"/>
          <w:szCs w:val="20"/>
        </w:rPr>
        <w:t xml:space="preserve">-ingegnerizzata di </w:t>
      </w:r>
      <w:proofErr w:type="spellStart"/>
      <w:r w:rsidRPr="007C280F">
        <w:rPr>
          <w:rFonts w:asciiTheme="minorBidi" w:hAnsiTheme="minorBidi"/>
          <w:sz w:val="20"/>
          <w:szCs w:val="20"/>
        </w:rPr>
        <w:t>Shoei</w:t>
      </w:r>
      <w:proofErr w:type="spellEnd"/>
      <w:r w:rsidRPr="007C280F">
        <w:rPr>
          <w:rFonts w:asciiTheme="minorBidi" w:hAnsiTheme="minorBidi"/>
          <w:sz w:val="20"/>
          <w:szCs w:val="20"/>
        </w:rPr>
        <w:t xml:space="preserve"> per offrire ai motociclisti maggiore libertà nella scelta dei sistemi di comunicazione.</w:t>
      </w:r>
      <w:r w:rsidR="007C280F" w:rsidRPr="007C280F">
        <w:rPr>
          <w:rFonts w:asciiTheme="minorBidi" w:hAnsiTheme="minorBidi"/>
          <w:sz w:val="20"/>
          <w:szCs w:val="20"/>
        </w:rPr>
        <w:t xml:space="preserve"> L’</w:t>
      </w:r>
      <w:proofErr w:type="spellStart"/>
      <w:r w:rsidR="007C280F" w:rsidRPr="007C280F">
        <w:rPr>
          <w:rFonts w:asciiTheme="minorBidi" w:hAnsiTheme="minorBidi"/>
          <w:sz w:val="20"/>
          <w:szCs w:val="20"/>
        </w:rPr>
        <w:t>adattarore</w:t>
      </w:r>
      <w:proofErr w:type="spellEnd"/>
      <w:r w:rsidR="007C280F" w:rsidRPr="007C280F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="007C280F" w:rsidRPr="007C280F">
        <w:rPr>
          <w:rFonts w:asciiTheme="minorBidi" w:hAnsiTheme="minorBidi"/>
          <w:sz w:val="20"/>
          <w:szCs w:val="20"/>
        </w:rPr>
        <w:t>Shoei</w:t>
      </w:r>
      <w:proofErr w:type="spellEnd"/>
      <w:r w:rsidR="007C280F" w:rsidRPr="007C280F">
        <w:rPr>
          <w:rFonts w:asciiTheme="minorBidi" w:hAnsiTheme="minorBidi"/>
          <w:sz w:val="20"/>
          <w:szCs w:val="20"/>
        </w:rPr>
        <w:t xml:space="preserve"> funziona anche con Neo e Custom. </w:t>
      </w:r>
    </w:p>
    <w:p w14:paraId="0A5804C5" w14:textId="77777777" w:rsidR="00862E09" w:rsidRPr="007C280F" w:rsidRDefault="00862E09" w:rsidP="00690067">
      <w:pPr>
        <w:rPr>
          <w:rFonts w:asciiTheme="minorBidi" w:hAnsiTheme="minorBidi"/>
          <w:sz w:val="20"/>
          <w:szCs w:val="20"/>
          <w:lang w:val="en-US"/>
        </w:rPr>
      </w:pPr>
    </w:p>
    <w:p w14:paraId="075FA320" w14:textId="5B396AC8" w:rsidR="00862E09" w:rsidRPr="007C280F" w:rsidRDefault="00862E09" w:rsidP="00862E09">
      <w:pPr>
        <w:rPr>
          <w:rFonts w:asciiTheme="minorBidi" w:hAnsiTheme="minorBidi"/>
          <w:sz w:val="20"/>
          <w:szCs w:val="20"/>
        </w:rPr>
      </w:pPr>
      <w:r w:rsidRPr="007C280F">
        <w:rPr>
          <w:rFonts w:asciiTheme="minorBidi" w:hAnsiTheme="minorBidi"/>
          <w:sz w:val="20"/>
          <w:szCs w:val="20"/>
        </w:rPr>
        <w:t xml:space="preserve">Il kit adattatore per casco </w:t>
      </w:r>
      <w:proofErr w:type="spellStart"/>
      <w:r w:rsidRPr="007C280F">
        <w:rPr>
          <w:rFonts w:asciiTheme="minorBidi" w:hAnsiTheme="minorBidi"/>
          <w:sz w:val="20"/>
          <w:szCs w:val="20"/>
        </w:rPr>
        <w:t>Shoei</w:t>
      </w:r>
      <w:proofErr w:type="spellEnd"/>
      <w:r w:rsidRPr="007C280F">
        <w:rPr>
          <w:rFonts w:asciiTheme="minorBidi" w:hAnsiTheme="minorBidi"/>
          <w:sz w:val="20"/>
          <w:szCs w:val="20"/>
        </w:rPr>
        <w:t xml:space="preserve"> PACKTALK è disponibile presso tutti i rivenditori Cardo Systems con un prezzo di listino di </w:t>
      </w:r>
      <w:r w:rsidR="007C280F" w:rsidRPr="007C280F">
        <w:rPr>
          <w:rFonts w:asciiTheme="minorBidi" w:hAnsiTheme="minorBidi"/>
          <w:sz w:val="20"/>
          <w:szCs w:val="20"/>
        </w:rPr>
        <w:t>20</w:t>
      </w:r>
      <w:r w:rsidRPr="007C280F">
        <w:rPr>
          <w:rFonts w:asciiTheme="minorBidi" w:hAnsiTheme="minorBidi"/>
          <w:sz w:val="20"/>
          <w:szCs w:val="20"/>
        </w:rPr>
        <w:t>,95 euro.</w:t>
      </w:r>
    </w:p>
    <w:p w14:paraId="12E21569" w14:textId="77777777" w:rsidR="003803D1" w:rsidRPr="007C280F" w:rsidRDefault="003803D1" w:rsidP="00690067">
      <w:pPr>
        <w:rPr>
          <w:rFonts w:asciiTheme="minorBidi" w:hAnsiTheme="minorBidi"/>
          <w:sz w:val="20"/>
          <w:szCs w:val="20"/>
        </w:rPr>
      </w:pPr>
    </w:p>
    <w:p w14:paraId="1540B781" w14:textId="18410ED1" w:rsidR="00690067" w:rsidRPr="007C280F" w:rsidRDefault="00690067" w:rsidP="00690067">
      <w:pPr>
        <w:rPr>
          <w:rFonts w:asciiTheme="minorBidi" w:hAnsiTheme="minorBidi"/>
          <w:sz w:val="20"/>
          <w:szCs w:val="20"/>
        </w:rPr>
      </w:pPr>
      <w:r w:rsidRPr="007C280F">
        <w:rPr>
          <w:rFonts w:asciiTheme="minorBidi" w:hAnsiTheme="minorBidi"/>
          <w:sz w:val="20"/>
          <w:szCs w:val="20"/>
        </w:rPr>
        <w:t xml:space="preserve">Per i motociclisti che desiderano utilizzare i dispositivi PACKTALK EDGE su un casco </w:t>
      </w:r>
      <w:r w:rsidR="003803D1" w:rsidRPr="007C280F">
        <w:rPr>
          <w:rFonts w:asciiTheme="minorBidi" w:hAnsiTheme="minorBidi"/>
          <w:sz w:val="20"/>
          <w:szCs w:val="20"/>
        </w:rPr>
        <w:t>Jet o semi integrale</w:t>
      </w:r>
      <w:r w:rsidRPr="007C280F">
        <w:rPr>
          <w:rFonts w:asciiTheme="minorBidi" w:hAnsiTheme="minorBidi"/>
          <w:sz w:val="20"/>
          <w:szCs w:val="20"/>
        </w:rPr>
        <w:t xml:space="preserve">, il nuovo e migliorato </w:t>
      </w:r>
      <w:r w:rsidR="003803D1" w:rsidRPr="007C280F">
        <w:rPr>
          <w:rFonts w:asciiTheme="minorBidi" w:hAnsiTheme="minorBidi"/>
          <w:sz w:val="20"/>
          <w:szCs w:val="20"/>
        </w:rPr>
        <w:t xml:space="preserve">Jet </w:t>
      </w:r>
      <w:r w:rsidRPr="007C280F">
        <w:rPr>
          <w:rFonts w:asciiTheme="minorBidi" w:hAnsiTheme="minorBidi"/>
          <w:sz w:val="20"/>
          <w:szCs w:val="20"/>
        </w:rPr>
        <w:t>Kit offre una soluzione semplificata e più completa.</w:t>
      </w:r>
    </w:p>
    <w:p w14:paraId="6ECC7CF8" w14:textId="77777777" w:rsidR="00690067" w:rsidRPr="007C280F" w:rsidRDefault="00690067" w:rsidP="00690067">
      <w:pPr>
        <w:rPr>
          <w:rFonts w:asciiTheme="minorBidi" w:hAnsiTheme="minorBidi"/>
          <w:sz w:val="20"/>
          <w:szCs w:val="20"/>
        </w:rPr>
      </w:pPr>
    </w:p>
    <w:p w14:paraId="35E31D45" w14:textId="1CD5FE76" w:rsidR="00690067" w:rsidRPr="007C280F" w:rsidRDefault="00690067" w:rsidP="00690067">
      <w:pPr>
        <w:rPr>
          <w:rFonts w:asciiTheme="minorBidi" w:hAnsiTheme="minorBidi"/>
          <w:sz w:val="20"/>
          <w:szCs w:val="20"/>
        </w:rPr>
      </w:pPr>
      <w:r w:rsidRPr="007C280F">
        <w:rPr>
          <w:rFonts w:asciiTheme="minorBidi" w:hAnsiTheme="minorBidi"/>
          <w:sz w:val="20"/>
          <w:szCs w:val="20"/>
        </w:rPr>
        <w:t xml:space="preserve">Caratterizzato da un design </w:t>
      </w:r>
      <w:proofErr w:type="spellStart"/>
      <w:r w:rsidRPr="007C280F">
        <w:rPr>
          <w:rFonts w:asciiTheme="minorBidi" w:hAnsiTheme="minorBidi"/>
          <w:sz w:val="20"/>
          <w:szCs w:val="20"/>
        </w:rPr>
        <w:t>all</w:t>
      </w:r>
      <w:proofErr w:type="spellEnd"/>
      <w:r w:rsidRPr="007C280F">
        <w:rPr>
          <w:rFonts w:asciiTheme="minorBidi" w:hAnsiTheme="minorBidi"/>
          <w:sz w:val="20"/>
          <w:szCs w:val="20"/>
        </w:rPr>
        <w:t xml:space="preserve">-in-one, che integra la </w:t>
      </w:r>
      <w:r w:rsidR="00862E09" w:rsidRPr="007C280F">
        <w:rPr>
          <w:rFonts w:asciiTheme="minorBidi" w:hAnsiTheme="minorBidi"/>
          <w:sz w:val="20"/>
          <w:szCs w:val="20"/>
        </w:rPr>
        <w:t>sede che ospita</w:t>
      </w:r>
      <w:r w:rsidRPr="007C280F">
        <w:rPr>
          <w:rFonts w:asciiTheme="minorBidi" w:hAnsiTheme="minorBidi"/>
          <w:sz w:val="20"/>
          <w:szCs w:val="20"/>
        </w:rPr>
        <w:t xml:space="preserve"> </w:t>
      </w:r>
      <w:r w:rsidR="00862E09" w:rsidRPr="007C280F">
        <w:rPr>
          <w:rFonts w:asciiTheme="minorBidi" w:hAnsiTheme="minorBidi"/>
          <w:sz w:val="20"/>
          <w:szCs w:val="20"/>
        </w:rPr>
        <w:t>i</w:t>
      </w:r>
      <w:r w:rsidRPr="007C280F">
        <w:rPr>
          <w:rFonts w:asciiTheme="minorBidi" w:hAnsiTheme="minorBidi"/>
          <w:sz w:val="20"/>
          <w:szCs w:val="20"/>
        </w:rPr>
        <w:t xml:space="preserve">l dispositivo, il nuovo kit offre un cavo dell'altoparlante più corto e compatto e una configurazione </w:t>
      </w:r>
      <w:proofErr w:type="spellStart"/>
      <w:r w:rsidRPr="007C280F">
        <w:rPr>
          <w:rFonts w:asciiTheme="minorBidi" w:hAnsiTheme="minorBidi"/>
          <w:sz w:val="20"/>
          <w:szCs w:val="20"/>
        </w:rPr>
        <w:t>pre</w:t>
      </w:r>
      <w:proofErr w:type="spellEnd"/>
      <w:r w:rsidR="00862E09" w:rsidRPr="007C280F">
        <w:rPr>
          <w:rFonts w:asciiTheme="minorBidi" w:hAnsiTheme="minorBidi"/>
          <w:sz w:val="20"/>
          <w:szCs w:val="20"/>
        </w:rPr>
        <w:t>-</w:t>
      </w:r>
      <w:r w:rsidRPr="007C280F">
        <w:rPr>
          <w:rFonts w:asciiTheme="minorBidi" w:hAnsiTheme="minorBidi"/>
          <w:sz w:val="20"/>
          <w:szCs w:val="20"/>
        </w:rPr>
        <w:t xml:space="preserve">connessa tra </w:t>
      </w:r>
      <w:r w:rsidR="00862E09" w:rsidRPr="007C280F">
        <w:rPr>
          <w:rFonts w:asciiTheme="minorBidi" w:hAnsiTheme="minorBidi"/>
          <w:sz w:val="20"/>
          <w:szCs w:val="20"/>
        </w:rPr>
        <w:t xml:space="preserve">il </w:t>
      </w:r>
      <w:r w:rsidRPr="007C280F">
        <w:rPr>
          <w:rFonts w:asciiTheme="minorBidi" w:hAnsiTheme="minorBidi"/>
          <w:sz w:val="20"/>
          <w:szCs w:val="20"/>
        </w:rPr>
        <w:t xml:space="preserve">microfono e </w:t>
      </w:r>
      <w:r w:rsidR="003803D1" w:rsidRPr="007C280F">
        <w:rPr>
          <w:rFonts w:asciiTheme="minorBidi" w:hAnsiTheme="minorBidi"/>
          <w:sz w:val="20"/>
          <w:szCs w:val="20"/>
        </w:rPr>
        <w:t>la sede ospitante</w:t>
      </w:r>
      <w:r w:rsidRPr="007C280F">
        <w:rPr>
          <w:rFonts w:asciiTheme="minorBidi" w:hAnsiTheme="minorBidi"/>
          <w:sz w:val="20"/>
          <w:szCs w:val="20"/>
        </w:rPr>
        <w:t xml:space="preserve"> grazie a un microfono ad asta preinstallato come unità singola.</w:t>
      </w:r>
    </w:p>
    <w:p w14:paraId="57627140" w14:textId="77777777" w:rsidR="00690067" w:rsidRPr="007C280F" w:rsidRDefault="00690067" w:rsidP="00690067">
      <w:pPr>
        <w:rPr>
          <w:rFonts w:asciiTheme="minorBidi" w:hAnsiTheme="minorBidi"/>
          <w:sz w:val="20"/>
          <w:szCs w:val="20"/>
        </w:rPr>
      </w:pPr>
    </w:p>
    <w:p w14:paraId="67544E24" w14:textId="662B048D" w:rsidR="003803D1" w:rsidRPr="007C280F" w:rsidRDefault="003803D1" w:rsidP="003803D1">
      <w:pPr>
        <w:rPr>
          <w:rFonts w:asciiTheme="minorBidi" w:hAnsiTheme="minorBidi"/>
          <w:sz w:val="20"/>
          <w:szCs w:val="20"/>
        </w:rPr>
      </w:pPr>
      <w:r w:rsidRPr="007C280F">
        <w:rPr>
          <w:rFonts w:asciiTheme="minorBidi" w:hAnsiTheme="minorBidi"/>
          <w:sz w:val="20"/>
          <w:szCs w:val="20"/>
        </w:rPr>
        <w:t xml:space="preserve">Il kit di PACKTALK EDGE per Caschi Jet è disponibile presso tutti i rivenditori Cardo Systems al prezzo di </w:t>
      </w:r>
      <w:r w:rsidR="007C280F" w:rsidRPr="007C280F">
        <w:rPr>
          <w:rFonts w:asciiTheme="minorBidi" w:eastAsia="Times New Roman" w:hAnsiTheme="minorBidi"/>
          <w:color w:val="000000"/>
          <w:kern w:val="0"/>
          <w:sz w:val="20"/>
          <w:szCs w:val="20"/>
          <w14:ligatures w14:val="none"/>
        </w:rPr>
        <w:t xml:space="preserve">69,95 </w:t>
      </w:r>
      <w:r w:rsidRPr="007C280F">
        <w:rPr>
          <w:rFonts w:asciiTheme="minorBidi" w:hAnsiTheme="minorBidi"/>
          <w:sz w:val="20"/>
          <w:szCs w:val="20"/>
        </w:rPr>
        <w:t>euro.</w:t>
      </w:r>
    </w:p>
    <w:p w14:paraId="05FEAB15" w14:textId="77777777" w:rsidR="00690067" w:rsidRPr="007C280F" w:rsidRDefault="00690067" w:rsidP="00690067">
      <w:pPr>
        <w:rPr>
          <w:rFonts w:asciiTheme="minorBidi" w:hAnsiTheme="minorBidi"/>
          <w:sz w:val="20"/>
          <w:szCs w:val="20"/>
        </w:rPr>
      </w:pPr>
    </w:p>
    <w:p w14:paraId="15F5F004" w14:textId="77777777" w:rsidR="00690067" w:rsidRPr="007C280F" w:rsidRDefault="00690067" w:rsidP="00690067">
      <w:pPr>
        <w:rPr>
          <w:rFonts w:asciiTheme="minorBidi" w:hAnsiTheme="minorBidi"/>
          <w:sz w:val="20"/>
          <w:szCs w:val="20"/>
        </w:rPr>
      </w:pPr>
      <w:r w:rsidRPr="007C280F">
        <w:rPr>
          <w:rFonts w:asciiTheme="minorBidi" w:hAnsiTheme="minorBidi"/>
          <w:sz w:val="20"/>
          <w:szCs w:val="20"/>
        </w:rPr>
        <w:t>Per visualizzare l'intera gamma di prodotti Cardo Systems, visitate il sito www.cardosystems.com.</w:t>
      </w:r>
    </w:p>
    <w:p w14:paraId="17058373" w14:textId="77777777" w:rsidR="00690067" w:rsidRPr="007C280F" w:rsidRDefault="00690067" w:rsidP="00690067">
      <w:pPr>
        <w:rPr>
          <w:rFonts w:asciiTheme="minorBidi" w:hAnsiTheme="minorBidi"/>
          <w:sz w:val="20"/>
          <w:szCs w:val="20"/>
        </w:rPr>
      </w:pPr>
    </w:p>
    <w:p w14:paraId="49909CE2" w14:textId="77777777" w:rsidR="00690067" w:rsidRPr="007C280F" w:rsidRDefault="00690067" w:rsidP="00690067">
      <w:pPr>
        <w:rPr>
          <w:rFonts w:asciiTheme="minorBidi" w:hAnsiTheme="minorBidi"/>
          <w:b/>
          <w:bCs/>
          <w:sz w:val="20"/>
          <w:szCs w:val="20"/>
        </w:rPr>
      </w:pPr>
      <w:r w:rsidRPr="007C280F">
        <w:rPr>
          <w:rFonts w:asciiTheme="minorBidi" w:hAnsiTheme="minorBidi"/>
          <w:b/>
          <w:bCs/>
          <w:sz w:val="20"/>
          <w:szCs w:val="20"/>
        </w:rPr>
        <w:t>Informazioni su Cardo</w:t>
      </w:r>
    </w:p>
    <w:p w14:paraId="4714C528" w14:textId="77777777" w:rsidR="0053741A" w:rsidRPr="007C280F" w:rsidRDefault="0053741A" w:rsidP="0053741A">
      <w:pPr>
        <w:pStyle w:val="NormalWeb"/>
        <w:spacing w:before="0" w:beforeAutospacing="0" w:after="0" w:afterAutospacing="0"/>
        <w:rPr>
          <w:rFonts w:asciiTheme="minorBidi" w:hAnsiTheme="minorBidi" w:cstheme="minorBidi"/>
          <w:sz w:val="20"/>
          <w:szCs w:val="20"/>
        </w:rPr>
      </w:pPr>
      <w:r w:rsidRPr="007C280F">
        <w:rPr>
          <w:rFonts w:asciiTheme="minorBidi" w:hAnsiTheme="minorBidi" w:cstheme="minorBidi"/>
          <w:color w:val="000000"/>
          <w:sz w:val="20"/>
          <w:szCs w:val="20"/>
        </w:rPr>
        <w:t xml:space="preserve">Cardo Systems è specializzato nella progettazione, sviluppo, produzione e vendita di sistemi di comunicazione e intrattenimento wireless all'avanguardia per motociclisti. Sin dalla fondazione nel 2004, Cardo si è rivelato un vero e proprio pioniere, aprendo la strada alla stragrande maggioranza delle innovazioni per i sistemi di comunicazione Bluetooth per moto. I prodotti dell'azienda, ora disponibili in oltre </w:t>
      </w:r>
      <w:proofErr w:type="gramStart"/>
      <w:r w:rsidRPr="007C280F">
        <w:rPr>
          <w:rFonts w:asciiTheme="minorBidi" w:hAnsiTheme="minorBidi" w:cstheme="minorBidi"/>
          <w:color w:val="000000"/>
          <w:sz w:val="20"/>
          <w:szCs w:val="20"/>
        </w:rPr>
        <w:t>100</w:t>
      </w:r>
      <w:proofErr w:type="gramEnd"/>
      <w:r w:rsidRPr="007C280F">
        <w:rPr>
          <w:rFonts w:asciiTheme="minorBidi" w:hAnsiTheme="minorBidi" w:cstheme="minorBidi"/>
          <w:color w:val="000000"/>
          <w:sz w:val="20"/>
          <w:szCs w:val="20"/>
        </w:rPr>
        <w:t xml:space="preserve"> paesi, sono i principali dispositivi di comunicazione al mondo per l'industria motociclistica.</w:t>
      </w:r>
    </w:p>
    <w:p w14:paraId="4BDF563A" w14:textId="05FFC3BA" w:rsidR="00690067" w:rsidRPr="007C280F" w:rsidRDefault="00690067" w:rsidP="00690067">
      <w:pPr>
        <w:rPr>
          <w:rFonts w:asciiTheme="minorBidi" w:hAnsiTheme="minorBidi"/>
          <w:sz w:val="20"/>
          <w:szCs w:val="20"/>
        </w:rPr>
      </w:pPr>
    </w:p>
    <w:sectPr w:rsidR="00690067" w:rsidRPr="007C280F" w:rsidSect="00690067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67"/>
    <w:rsid w:val="003803D1"/>
    <w:rsid w:val="003C0FD7"/>
    <w:rsid w:val="0053741A"/>
    <w:rsid w:val="0056394B"/>
    <w:rsid w:val="006573F2"/>
    <w:rsid w:val="00685A9E"/>
    <w:rsid w:val="00690067"/>
    <w:rsid w:val="007C280F"/>
    <w:rsid w:val="00862E09"/>
    <w:rsid w:val="00A048C1"/>
    <w:rsid w:val="00A4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73E85"/>
  <w15:chartTrackingRefBased/>
  <w15:docId w15:val="{82665D1D-D3BD-FE44-8E97-661517C4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4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2023-09-19T07:52:00Z</dcterms:created>
  <dcterms:modified xsi:type="dcterms:W3CDTF">2023-09-19T07:52:00Z</dcterms:modified>
</cp:coreProperties>
</file>