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2CBB9" w14:textId="77777777" w:rsidR="00077454" w:rsidRPr="00524465" w:rsidRDefault="00077454" w:rsidP="00E17A31">
      <w:pPr>
        <w:rPr>
          <w:rFonts w:ascii="Arial" w:hAnsi="Arial" w:cs="Arial"/>
          <w:lang w:val="nl-NL"/>
        </w:rPr>
      </w:pPr>
      <w:r w:rsidRPr="00524465">
        <w:rPr>
          <w:rFonts w:ascii="Arial" w:hAnsi="Arial" w:cs="Arial"/>
          <w:b/>
          <w:noProof/>
        </w:rPr>
        <w:drawing>
          <wp:inline distT="114300" distB="114300" distL="114300" distR="114300" wp14:anchorId="67004032" wp14:editId="0FABBA66">
            <wp:extent cx="1298935" cy="966788"/>
            <wp:effectExtent l="0" t="0" r="0" b="0"/>
            <wp:docPr id="1" name="image1.jpg" descr="Logo, company nam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Logo, company name&#10;&#10;Description automatically generated"/>
                    <pic:cNvPicPr preferRelativeResize="0"/>
                  </pic:nvPicPr>
                  <pic:blipFill>
                    <a:blip r:embed="rId5"/>
                    <a:srcRect l="32532" t="26801" r="32370" b="26224"/>
                    <a:stretch>
                      <a:fillRect/>
                    </a:stretch>
                  </pic:blipFill>
                  <pic:spPr>
                    <a:xfrm>
                      <a:off x="0" y="0"/>
                      <a:ext cx="1298935" cy="9667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AC29FF6" w14:textId="77777777" w:rsidR="00007F11" w:rsidRPr="00524465" w:rsidRDefault="00007F11" w:rsidP="00007F11">
      <w:pPr>
        <w:jc w:val="both"/>
        <w:rPr>
          <w:rFonts w:ascii="Arial" w:hAnsi="Arial" w:cs="Arial"/>
          <w:lang w:val="en-GB"/>
        </w:rPr>
      </w:pPr>
    </w:p>
    <w:p w14:paraId="381A3D08" w14:textId="526C521F" w:rsidR="00524465" w:rsidRPr="00524465" w:rsidRDefault="00524465" w:rsidP="00524465">
      <w:pPr>
        <w:jc w:val="center"/>
        <w:rPr>
          <w:rFonts w:ascii="Arial" w:hAnsi="Arial" w:cs="Arial"/>
          <w:b/>
          <w:bCs/>
        </w:rPr>
      </w:pPr>
      <w:r w:rsidRPr="00524465">
        <w:rPr>
          <w:rFonts w:ascii="Arial" w:hAnsi="Arial" w:cs="Arial"/>
          <w:b/>
          <w:bCs/>
        </w:rPr>
        <w:t>A Cardo Systems anuncia o novíssimo PACKTALK NEO</w:t>
      </w:r>
    </w:p>
    <w:p w14:paraId="61A42F4D" w14:textId="77777777" w:rsidR="00524465" w:rsidRPr="00524465" w:rsidRDefault="00524465" w:rsidP="00524465">
      <w:pPr>
        <w:jc w:val="both"/>
        <w:rPr>
          <w:rFonts w:ascii="Arial" w:hAnsi="Arial" w:cs="Arial"/>
        </w:rPr>
      </w:pPr>
      <w:r w:rsidRPr="00524465">
        <w:rPr>
          <w:rFonts w:ascii="Arial" w:hAnsi="Arial" w:cs="Arial"/>
        </w:rPr>
        <w:t>A par do PACKTALK EDGE, o novíssimo PACKTALK NEO está carregado de tecnologia de topo, incluindo a segunda geração da rede de comunicação dinâmica ou DMC (Dynamic Mesh Communication), com comandos por voz natural, colunas JBL e um raio de alcance até 1,6km.</w:t>
      </w:r>
    </w:p>
    <w:p w14:paraId="044A303F" w14:textId="20974522" w:rsidR="00524465" w:rsidRPr="00524465" w:rsidRDefault="00524465" w:rsidP="00524465">
      <w:pPr>
        <w:jc w:val="both"/>
        <w:rPr>
          <w:rFonts w:ascii="Arial" w:hAnsi="Arial" w:cs="Arial"/>
        </w:rPr>
      </w:pPr>
      <w:r w:rsidRPr="00524465">
        <w:rPr>
          <w:rFonts w:ascii="Arial" w:hAnsi="Arial" w:cs="Arial"/>
        </w:rPr>
        <w:t xml:space="preserve">A Cardo Systems, líder mundial em sistemas de comunicação sem fios para desporto motorizado, apresenta o novo modelo da revolucionária gama Packtalk, o Packtalk Neo. </w:t>
      </w:r>
    </w:p>
    <w:p w14:paraId="2D298EF8" w14:textId="77777777" w:rsidR="00524465" w:rsidRPr="00524465" w:rsidRDefault="00524465" w:rsidP="00524465">
      <w:pPr>
        <w:jc w:val="both"/>
        <w:rPr>
          <w:rFonts w:ascii="Arial" w:hAnsi="Arial" w:cs="Arial"/>
        </w:rPr>
      </w:pPr>
      <w:r w:rsidRPr="00524465">
        <w:rPr>
          <w:rFonts w:ascii="Arial" w:hAnsi="Arial" w:cs="Arial"/>
        </w:rPr>
        <w:t>Com toda a tecnologia e benefícios de topo, a par do PACKTALK EDGE, e equipado com um sistema de fixação mais simples por clipe, o PACKTALK NEO chega ao mercado a um preço competitivo, permitindo que ainda mais utilizadores beneficiem das inovações de topo da Cardo Systems.</w:t>
      </w:r>
    </w:p>
    <w:p w14:paraId="2E5E8EC5" w14:textId="77777777" w:rsidR="00524465" w:rsidRPr="00524465" w:rsidRDefault="00524465" w:rsidP="00524465">
      <w:pPr>
        <w:jc w:val="both"/>
        <w:rPr>
          <w:rFonts w:ascii="Arial" w:hAnsi="Arial" w:cs="Arial"/>
        </w:rPr>
      </w:pPr>
      <w:r w:rsidRPr="00524465">
        <w:rPr>
          <w:rFonts w:ascii="Arial" w:hAnsi="Arial" w:cs="Arial"/>
        </w:rPr>
        <w:t>Substituindo o PACKTALK BOLD da Cardo Systems, o PACKTALK NEO cumpre a promessa da Cardo Systems de manter a tecnologia de comunicação de primeira qualidade que eleva a experiência de condução, quer ande sozinho ou com amigos, concebida para os motociclistas mais exigentes em termos de tecnologia. O PACKTALK NEO apresenta um design fino, sem antena, com acabamento preto mate, e uma variedade de outros benefícios oferecidos a par do PACKTALK EDGE.</w:t>
      </w:r>
    </w:p>
    <w:p w14:paraId="7C97EAC3" w14:textId="77777777" w:rsidR="00524465" w:rsidRPr="00524465" w:rsidRDefault="00524465" w:rsidP="00524465">
      <w:pPr>
        <w:jc w:val="both"/>
        <w:rPr>
          <w:rFonts w:ascii="Arial" w:hAnsi="Arial" w:cs="Arial"/>
          <w:i/>
          <w:iCs/>
        </w:rPr>
      </w:pPr>
      <w:r w:rsidRPr="00524465">
        <w:rPr>
          <w:rFonts w:ascii="Arial" w:hAnsi="Arial" w:cs="Arial"/>
        </w:rPr>
        <w:t xml:space="preserve">Alon Lumbroso, Chief Executive Officer da Cardo Systems, referiu: </w:t>
      </w:r>
      <w:r w:rsidRPr="00524465">
        <w:rPr>
          <w:rFonts w:ascii="Arial" w:hAnsi="Arial" w:cs="Arial"/>
          <w:i/>
          <w:iCs/>
        </w:rPr>
        <w:t>"Com o PACKTALK NEO, queremos oferecer aos utilizadores uma opção que apresentasse as nossas características mais tecnológicas e inovadoras, mas a um preço mais acessível, com o objetivo final de trazer mais motociclistas para a comunidade Cardo. Com um design, elegante e limpo, o PACKTALK NEO é o complemento perfeito à nossa vasta gama de comunicadores, oferecendo outra opção para os condutores desfrutarem das estradas sem abdicarem da melhor das tecnologias".</w:t>
      </w:r>
    </w:p>
    <w:p w14:paraId="6B163AD1" w14:textId="77777777" w:rsidR="00524465" w:rsidRPr="00524465" w:rsidRDefault="00524465" w:rsidP="00524465">
      <w:pPr>
        <w:jc w:val="both"/>
        <w:rPr>
          <w:rFonts w:ascii="Arial" w:hAnsi="Arial" w:cs="Arial"/>
        </w:rPr>
      </w:pPr>
      <w:r w:rsidRPr="00524465">
        <w:rPr>
          <w:rFonts w:ascii="Arial" w:hAnsi="Arial" w:cs="Arial"/>
        </w:rPr>
        <w:t>Oferecendo tudo o que um motociclista quer e precisa num dispositivo de comunicação, o PACKTALK NEO está equipado com a tecnologia DMC de segunda geração e apresenta diversos benefícios, nomeadamente: uma qualidade sonora de banda larga inigualável, um processo mais rápido e simples de emparelhamento no modo DMC, emparelhamento mais rápido no modo Bluetooth, e ainda mais recente intercomunicação Bluetooth Live Intercom.</w:t>
      </w:r>
    </w:p>
    <w:p w14:paraId="4EDB470E" w14:textId="77777777" w:rsidR="00524465" w:rsidRPr="00524465" w:rsidRDefault="00524465" w:rsidP="00524465">
      <w:pPr>
        <w:jc w:val="both"/>
        <w:rPr>
          <w:rFonts w:ascii="Arial" w:hAnsi="Arial" w:cs="Arial"/>
        </w:rPr>
      </w:pPr>
      <w:r w:rsidRPr="00524465">
        <w:rPr>
          <w:rFonts w:ascii="Arial" w:hAnsi="Arial" w:cs="Arial"/>
        </w:rPr>
        <w:t>Fazendo a ponte entre o FREECOM 4X e o PACKTALK EDGE, o PACKTALK NEO proporciona uma melhor experiência sonora graças às colunas JBL, completamente redesenhadas, e aos três novos perfis de som. O equipamento pode ser instalado em qualquer capacete, através de um suporte de fixação de clipe, e está equipado com um eficaz sistema de cancelamento de ruído no microfone. Inclui ainda o mais avançado chip Bluetooth do mercado, para uma conetividade universal. O motor que gere a operação de voz natural foi melhorado, permitindo que os condutores mantenham os seus olhos na estrada e as mãos nos comandos, ativando o seu dispositivo com a simples instrução vocal ‘’Hey, Cardo.’’</w:t>
      </w:r>
    </w:p>
    <w:p w14:paraId="4D41C9EA" w14:textId="77777777" w:rsidR="00524465" w:rsidRPr="00524465" w:rsidRDefault="00524465" w:rsidP="00524465">
      <w:pPr>
        <w:jc w:val="both"/>
        <w:rPr>
          <w:rFonts w:ascii="Arial" w:hAnsi="Arial" w:cs="Arial"/>
        </w:rPr>
      </w:pPr>
      <w:r w:rsidRPr="00524465">
        <w:rPr>
          <w:rFonts w:ascii="Arial" w:hAnsi="Arial" w:cs="Arial"/>
        </w:rPr>
        <w:lastRenderedPageBreak/>
        <w:t>Os principais destaques incluem:</w:t>
      </w:r>
    </w:p>
    <w:p w14:paraId="6FEBEA13" w14:textId="77777777" w:rsidR="00524465" w:rsidRPr="00524465" w:rsidRDefault="00524465" w:rsidP="00524465">
      <w:pPr>
        <w:jc w:val="both"/>
        <w:rPr>
          <w:rFonts w:ascii="Arial" w:hAnsi="Arial" w:cs="Arial"/>
        </w:rPr>
      </w:pPr>
      <w:r w:rsidRPr="00524465">
        <w:rPr>
          <w:rFonts w:ascii="Arial" w:hAnsi="Arial" w:cs="Arial"/>
        </w:rPr>
        <w:t>- Novo desenho, moderno e compacto, sem antena exterior.</w:t>
      </w:r>
    </w:p>
    <w:p w14:paraId="487FD376" w14:textId="77777777" w:rsidR="00524465" w:rsidRPr="00524465" w:rsidRDefault="00524465" w:rsidP="00524465">
      <w:pPr>
        <w:jc w:val="both"/>
        <w:rPr>
          <w:rFonts w:ascii="Arial" w:hAnsi="Arial" w:cs="Arial"/>
        </w:rPr>
      </w:pPr>
      <w:r w:rsidRPr="00524465">
        <w:rPr>
          <w:rFonts w:ascii="Arial" w:hAnsi="Arial" w:cs="Arial"/>
        </w:rPr>
        <w:t>- Segunda geração do sistema DMC (Dynamic Mesh Communication) com emparelhamento mais rápido e fácil, e intercomunicação com banda larga.</w:t>
      </w:r>
    </w:p>
    <w:p w14:paraId="6AE039BF" w14:textId="77777777" w:rsidR="00524465" w:rsidRPr="00524465" w:rsidRDefault="00524465" w:rsidP="00524465">
      <w:pPr>
        <w:jc w:val="both"/>
        <w:rPr>
          <w:rFonts w:ascii="Arial" w:hAnsi="Arial" w:cs="Arial"/>
        </w:rPr>
      </w:pPr>
      <w:r w:rsidRPr="00524465">
        <w:rPr>
          <w:rFonts w:ascii="Arial" w:hAnsi="Arial" w:cs="Arial"/>
        </w:rPr>
        <w:t>- Bluetooth 5.2, a mais avançada tecnologia Bluetooth com Live Intercom e conectividade universal melhorada.</w:t>
      </w:r>
    </w:p>
    <w:p w14:paraId="37143319" w14:textId="77777777" w:rsidR="00524465" w:rsidRPr="00524465" w:rsidRDefault="00524465" w:rsidP="00524465">
      <w:pPr>
        <w:jc w:val="both"/>
        <w:rPr>
          <w:rFonts w:ascii="Arial" w:hAnsi="Arial" w:cs="Arial"/>
        </w:rPr>
      </w:pPr>
      <w:r w:rsidRPr="00524465">
        <w:rPr>
          <w:rFonts w:ascii="Arial" w:hAnsi="Arial" w:cs="Arial"/>
        </w:rPr>
        <w:t>- Motor de Voz Natural melhorado, som JBL aperfeiçoado e microfone com cancelamento de ruído ainda mais eficaz.</w:t>
      </w:r>
    </w:p>
    <w:p w14:paraId="1CF91057" w14:textId="77777777" w:rsidR="00524465" w:rsidRPr="00524465" w:rsidRDefault="00524465" w:rsidP="00524465">
      <w:pPr>
        <w:jc w:val="both"/>
        <w:rPr>
          <w:rFonts w:ascii="Arial" w:hAnsi="Arial" w:cs="Arial"/>
        </w:rPr>
      </w:pPr>
      <w:r w:rsidRPr="00524465">
        <w:rPr>
          <w:rFonts w:ascii="Arial" w:hAnsi="Arial" w:cs="Arial"/>
        </w:rPr>
        <w:t>- Novas caraterísticas adicionais incluem atualizações de software ‘over-the-air’ e carregamento rápido através de porta USB-C.</w:t>
      </w:r>
    </w:p>
    <w:p w14:paraId="19F48D4F" w14:textId="77777777" w:rsidR="00524465" w:rsidRPr="00524465" w:rsidRDefault="00524465" w:rsidP="00524465">
      <w:pPr>
        <w:jc w:val="both"/>
        <w:rPr>
          <w:rFonts w:ascii="Arial" w:hAnsi="Arial" w:cs="Arial"/>
        </w:rPr>
      </w:pPr>
      <w:r w:rsidRPr="00524465">
        <w:rPr>
          <w:rFonts w:ascii="Arial" w:hAnsi="Arial" w:cs="Arial"/>
        </w:rPr>
        <w:t>- Sistema de fixação por clipe</w:t>
      </w:r>
    </w:p>
    <w:p w14:paraId="55DDCFE9" w14:textId="77777777" w:rsidR="00524465" w:rsidRPr="00524465" w:rsidRDefault="00524465" w:rsidP="00524465">
      <w:pPr>
        <w:jc w:val="both"/>
        <w:rPr>
          <w:rFonts w:ascii="Arial" w:hAnsi="Arial" w:cs="Arial"/>
        </w:rPr>
      </w:pPr>
      <w:r w:rsidRPr="00524465">
        <w:rPr>
          <w:rFonts w:ascii="Arial" w:hAnsi="Arial" w:cs="Arial"/>
        </w:rPr>
        <w:t>O novo PACKTALK NEO será exibido pela primeira vez ao público no stand da Esposizione Internazionale Ciclo Motociclo e Accessori, também conhecido como 'EICMA', no stand da Cardo Systems [Hall 13 M77]. Com um PVP recomendado de 369,95 euros para a embalagem individual e de 679,95 euros para a embalagem de duas unidades. Disponibilidade anunciada brevemente.</w:t>
      </w:r>
    </w:p>
    <w:p w14:paraId="397E1109" w14:textId="77777777" w:rsidR="00524465" w:rsidRPr="00524465" w:rsidRDefault="00524465" w:rsidP="00524465">
      <w:pPr>
        <w:jc w:val="both"/>
        <w:rPr>
          <w:rFonts w:ascii="Arial" w:hAnsi="Arial" w:cs="Arial"/>
          <w:b/>
          <w:bCs/>
        </w:rPr>
      </w:pPr>
      <w:r w:rsidRPr="00524465">
        <w:rPr>
          <w:rFonts w:ascii="Arial" w:hAnsi="Arial" w:cs="Arial"/>
          <w:b/>
          <w:bCs/>
        </w:rPr>
        <w:t>Sobre a Cardo Systems</w:t>
      </w:r>
    </w:p>
    <w:p w14:paraId="3460559F" w14:textId="77777777" w:rsidR="00524465" w:rsidRPr="00524465" w:rsidRDefault="00524465" w:rsidP="00524465">
      <w:pPr>
        <w:jc w:val="both"/>
        <w:rPr>
          <w:rFonts w:ascii="Arial" w:hAnsi="Arial" w:cs="Arial"/>
        </w:rPr>
      </w:pPr>
      <w:r w:rsidRPr="00524465">
        <w:rPr>
          <w:rFonts w:ascii="Arial" w:hAnsi="Arial" w:cs="Arial"/>
        </w:rPr>
        <w:t>A Cardo Systems é especialista no desenho, desenvolvimento, produção e comercialização de sistemas sem fios de comunicação e entretenimento para motociclistas. Desde a sua criação em 2004, a Cardo foi pioneira na maioria das inovações para sistemas de comunicação Bluetooth destinados a motociclistas. Os produtos da empresa, disponíveis em mais de 100 países, são líderes no segmento de sistemas de comunicação na indústria das duas rodas.</w:t>
      </w:r>
    </w:p>
    <w:p w14:paraId="6EC175F2" w14:textId="77777777" w:rsidR="00524465" w:rsidRPr="00524465" w:rsidRDefault="00524465" w:rsidP="00524465">
      <w:pPr>
        <w:jc w:val="both"/>
        <w:rPr>
          <w:rFonts w:ascii="Arial" w:hAnsi="Arial" w:cs="Arial"/>
        </w:rPr>
      </w:pPr>
    </w:p>
    <w:p w14:paraId="0ED6C62B" w14:textId="77777777" w:rsidR="00524465" w:rsidRPr="00524465" w:rsidRDefault="00524465" w:rsidP="00524465">
      <w:pPr>
        <w:jc w:val="both"/>
        <w:rPr>
          <w:rFonts w:ascii="Arial" w:hAnsi="Arial" w:cs="Arial"/>
        </w:rPr>
      </w:pPr>
    </w:p>
    <w:p w14:paraId="061DF63B" w14:textId="7AD2B358" w:rsidR="00C66F86" w:rsidRPr="00524465" w:rsidRDefault="00C66F86" w:rsidP="00524465">
      <w:pPr>
        <w:jc w:val="center"/>
        <w:rPr>
          <w:rFonts w:ascii="Arial" w:hAnsi="Arial" w:cs="Arial"/>
          <w:lang w:val="nl-NL"/>
        </w:rPr>
      </w:pPr>
    </w:p>
    <w:sectPr w:rsidR="00C66F86" w:rsidRPr="005244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iumphBrokman Light">
    <w:panose1 w:val="020B0604020202020204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E4E15"/>
    <w:multiLevelType w:val="hybridMultilevel"/>
    <w:tmpl w:val="85AED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C30A0"/>
    <w:multiLevelType w:val="hybridMultilevel"/>
    <w:tmpl w:val="AEAEE106"/>
    <w:lvl w:ilvl="0" w:tplc="1BF61FBA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25028A"/>
    <w:multiLevelType w:val="hybridMultilevel"/>
    <w:tmpl w:val="3A0AF1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C151EE"/>
    <w:multiLevelType w:val="hybridMultilevel"/>
    <w:tmpl w:val="9DD80B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6407579">
    <w:abstractNumId w:val="0"/>
  </w:num>
  <w:num w:numId="2" w16cid:durableId="431050940">
    <w:abstractNumId w:val="2"/>
  </w:num>
  <w:num w:numId="3" w16cid:durableId="981347073">
    <w:abstractNumId w:val="1"/>
  </w:num>
  <w:num w:numId="4" w16cid:durableId="8230077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EED"/>
    <w:rsid w:val="00007F11"/>
    <w:rsid w:val="0004294F"/>
    <w:rsid w:val="00074EED"/>
    <w:rsid w:val="00077454"/>
    <w:rsid w:val="000A39B8"/>
    <w:rsid w:val="000C7A32"/>
    <w:rsid w:val="000E3DD3"/>
    <w:rsid w:val="001008E2"/>
    <w:rsid w:val="002B213D"/>
    <w:rsid w:val="002C0A63"/>
    <w:rsid w:val="002F7586"/>
    <w:rsid w:val="003D5906"/>
    <w:rsid w:val="004100B1"/>
    <w:rsid w:val="004A1F6E"/>
    <w:rsid w:val="004E0B4D"/>
    <w:rsid w:val="004F371C"/>
    <w:rsid w:val="0051175D"/>
    <w:rsid w:val="00514335"/>
    <w:rsid w:val="00524465"/>
    <w:rsid w:val="00582319"/>
    <w:rsid w:val="005849DB"/>
    <w:rsid w:val="005D331B"/>
    <w:rsid w:val="005F4A17"/>
    <w:rsid w:val="00613D71"/>
    <w:rsid w:val="00627B4F"/>
    <w:rsid w:val="0066255B"/>
    <w:rsid w:val="00685FEF"/>
    <w:rsid w:val="006C4B89"/>
    <w:rsid w:val="00733263"/>
    <w:rsid w:val="00742FAE"/>
    <w:rsid w:val="00753AFB"/>
    <w:rsid w:val="007561A4"/>
    <w:rsid w:val="0076659C"/>
    <w:rsid w:val="00780301"/>
    <w:rsid w:val="008D1013"/>
    <w:rsid w:val="009C5473"/>
    <w:rsid w:val="00A543A0"/>
    <w:rsid w:val="00C04E8A"/>
    <w:rsid w:val="00C1018F"/>
    <w:rsid w:val="00C1280A"/>
    <w:rsid w:val="00C47C7E"/>
    <w:rsid w:val="00C66F86"/>
    <w:rsid w:val="00D02F6D"/>
    <w:rsid w:val="00D61360"/>
    <w:rsid w:val="00D867EC"/>
    <w:rsid w:val="00DD4E34"/>
    <w:rsid w:val="00DE0029"/>
    <w:rsid w:val="00E17A31"/>
    <w:rsid w:val="00E51F8B"/>
    <w:rsid w:val="00E553F1"/>
    <w:rsid w:val="00E74F34"/>
    <w:rsid w:val="00F05CB7"/>
    <w:rsid w:val="00FF4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B8EA0"/>
  <w15:chartTrackingRefBased/>
  <w15:docId w15:val="{0A3CBABF-F510-42A1-83E0-D8CD1DFDF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0B4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5CB7"/>
    <w:rPr>
      <w:color w:val="0000FF"/>
      <w:u w:val="single"/>
    </w:rPr>
  </w:style>
  <w:style w:type="character" w:customStyle="1" w:styleId="A3">
    <w:name w:val="A3"/>
    <w:uiPriority w:val="99"/>
    <w:rsid w:val="008D1013"/>
    <w:rPr>
      <w:rFonts w:cs="TriumphBrokman Light"/>
      <w:color w:val="221E1F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637</Words>
  <Characters>3633</Characters>
  <Application>Microsoft Office Word</Application>
  <DocSecurity>0</DocSecurity>
  <Lines>30</Lines>
  <Paragraphs>8</Paragraphs>
  <ScaleCrop>false</ScaleCrop>
  <Company/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Schinkel</dc:creator>
  <cp:keywords/>
  <dc:description/>
  <cp:lastModifiedBy>Carli Ann Smith</cp:lastModifiedBy>
  <cp:revision>2</cp:revision>
  <dcterms:created xsi:type="dcterms:W3CDTF">2022-11-01T10:36:00Z</dcterms:created>
  <dcterms:modified xsi:type="dcterms:W3CDTF">2022-11-01T10:36:00Z</dcterms:modified>
</cp:coreProperties>
</file>