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Cardo Systems und HARMAN vereinbaren eine fünfjährige Zusammenarbeit mit Sound by JBL</w:t>
      </w:r>
    </w:p>
    <w:p>
      <w:pPr/>
      <w:r>
        <w:rPr>
          <w:rFonts w:ascii="Times" w:hAnsi="Times" w:cs="Times"/>
          <w:sz w:val="24"/>
          <w:sz-cs w:val="24"/>
        </w:rPr>
        <w:t xml:space="preserve"/>
      </w:r>
    </w:p>
    <w:p>
      <w:pPr/>
      <w:r>
        <w:rPr>
          <w:rFonts w:ascii="Times" w:hAnsi="Times" w:cs="Times"/>
          <w:sz w:val="24"/>
          <w:sz-cs w:val="24"/>
          <w:i/>
        </w:rPr>
        <w:t xml:space="preserve">Die Vereinbarung setzt die Entwicklung von Sound by JBL für eine Premium-Audiolösung und ein Hörerlebnis in Cardo-Motorradhelmprodukten fort.</w:t>
      </w:r>
    </w:p>
    <w:p>
      <w:pPr/>
      <w:r>
        <w:rPr>
          <w:rFonts w:ascii="Times" w:hAnsi="Times" w:cs="Times"/>
          <w:sz w:val="24"/>
          <w:sz-cs w:val="24"/>
        </w:rPr>
        <w:t xml:space="preserve"/>
      </w:r>
    </w:p>
    <w:p>
      <w:pPr/>
      <w:r>
        <w:rPr>
          <w:rFonts w:ascii="Times" w:hAnsi="Times" w:cs="Times"/>
          <w:sz w:val="24"/>
          <w:sz-cs w:val="24"/>
        </w:rPr>
        <w:t xml:space="preserve">Cardo Systems hat die Erweiterung der Zusammenarbeit mit HARMAN bekannt gegeben, um gemeinsam weiterhin den Maßstab für Premium-Audioqualität für Motorrad-Kommunikationssysteme zu setzen. Die erweiterte Zusammenarbeit zwischen Cardo Systems und HARMAN wird neue integrierte JBL Lautsprecher - produziert und gebrandet - umfassen, die den Benutzern von Cardo-Geräten weltweit ein überragendes Audioerlebnis bieten. </w:t>
      </w:r>
    </w:p>
    <w:p>
      <w:pPr/>
      <w:r>
        <w:rPr>
          <w:rFonts w:ascii="Times" w:hAnsi="Times" w:cs="Times"/>
          <w:sz w:val="24"/>
          <w:sz-cs w:val="24"/>
        </w:rPr>
        <w:t xml:space="preserve"/>
      </w:r>
    </w:p>
    <w:p>
      <w:pPr/>
      <w:r>
        <w:rPr>
          <w:rFonts w:ascii="Times" w:hAnsi="Times" w:cs="Times"/>
          <w:sz w:val="24"/>
          <w:sz-cs w:val="24"/>
        </w:rPr>
        <w:t xml:space="preserve">Cardo Systems steht seit über 17 Jahren an der Spitze in der Motorradkommunikation und hat die Art und Weise, wie Motorradfahrer während der Fahrt kommunizieren, innovativ und positiv verändert. Seit 2004 leistet das Unternehmen Pionierarbeit bei der Entwicklung von Bluetooth-Kommunikationssystemen und stellt das Benutzererlebnis in den Mittelpunkt des Produktdesigns und der Funktionalität.</w:t>
      </w:r>
    </w:p>
    <w:p>
      <w:pPr/>
      <w:r>
        <w:rPr>
          <w:rFonts w:ascii="Times" w:hAnsi="Times" w:cs="Times"/>
          <w:sz w:val="24"/>
          <w:sz-cs w:val="24"/>
        </w:rPr>
        <w:t xml:space="preserve"/>
      </w:r>
    </w:p>
    <w:p>
      <w:pPr/>
      <w:r>
        <w:rPr>
          <w:rFonts w:ascii="Times" w:hAnsi="Times" w:cs="Times"/>
          <w:sz w:val="24"/>
          <w:sz-cs w:val="24"/>
        </w:rPr>
        <w:t xml:space="preserve">Durch umfangreiche Marktforschung hat das Team von Cardo Systems herausgefunden, dass neben der Leistung und der Benutzerfreundlichkeit die Klangqualität eines der wichtigsten Merkmale für einen Kunden ist. Durch ständige Innovationen und Weiterentwicklungen hat Cardo Systems mit seinen PACKTALK- und Freecom-Produkten, hochwertige integrierte Audiolösungen Powerd by JBL eingeführt.</w:t>
      </w:r>
    </w:p>
    <w:p>
      <w:pPr/>
      <w:r>
        <w:rPr>
          <w:rFonts w:ascii="Times" w:hAnsi="Times" w:cs="Times"/>
          <w:sz w:val="24"/>
          <w:sz-cs w:val="24"/>
        </w:rPr>
        <w:t xml:space="preserve"/>
      </w:r>
    </w:p>
    <w:p>
      <w:pPr/>
      <w:r>
        <w:rPr>
          <w:rFonts w:ascii="Times" w:hAnsi="Times" w:cs="Times"/>
          <w:sz w:val="24"/>
          <w:sz-cs w:val="24"/>
        </w:rPr>
        <w:t xml:space="preserve">Die Sound by JBL-Vereinbarung setzt die führende Dynamic Mesh Communication Intercom-Technologie von Cardo in den PACKTALK-Geräten und die natürliche Sprachsteuerung</w:t>
      </w:r>
      <w:r>
        <w:rPr>
          <w:rFonts w:ascii="Times" w:hAnsi="Times" w:cs="Times"/>
          <w:sz w:val="24"/>
          <w:sz-cs w:val="24"/>
          <w:b/>
          <w:i/>
        </w:rPr>
        <w:t xml:space="preserve"> </w:t>
      </w:r>
      <w:r>
        <w:rPr>
          <w:rFonts w:ascii="Times" w:hAnsi="Times" w:cs="Times"/>
          <w:sz w:val="24"/>
          <w:sz-cs w:val="24"/>
        </w:rPr>
        <w:t xml:space="preserve">in den Packtalk- und Freecom 4+-Geräten fort. Die Zusammenarbeit zwischen beiden Marken wird auch in Zukunft den Nutzern zugutekommen, die mit JBL-Lautsprechern in künftigen Produkten von Cardo Systems eine erstklassige Klangqualität auf ihrer Fahrt erleben wollen.</w:t>
      </w:r>
    </w:p>
    <w:p>
      <w:pPr/>
      <w:r>
        <w:rPr>
          <w:rFonts w:ascii="Times" w:hAnsi="Times" w:cs="Times"/>
          <w:sz w:val="24"/>
          <w:sz-cs w:val="24"/>
        </w:rPr>
        <w:t xml:space="preserve"/>
      </w:r>
    </w:p>
    <w:p>
      <w:pPr/>
      <w:r>
        <w:rPr>
          <w:rFonts w:ascii="Times" w:hAnsi="Times" w:cs="Times"/>
          <w:sz w:val="24"/>
          <w:sz-cs w:val="24"/>
          <w:b/>
        </w:rPr>
        <w:t xml:space="preserve">Johnny Williams, VP und GM für Embedded Audio bei HARMAN sagte</w:t>
      </w:r>
      <w:r>
        <w:rPr>
          <w:rFonts w:ascii="Times" w:hAnsi="Times" w:cs="Times"/>
          <w:sz w:val="24"/>
          <w:sz-cs w:val="24"/>
        </w:rPr>
        <w:t xml:space="preserve"> „JBL-Sound sorgt für die aufregendsten Momente im Leben. Die Verlängerung unserer Partnerschaft markiert einen weiteren Meilenstein in Innovation und Entwicklung beider Marken, um Weltklasse-Audio für unsere Kunden zu bieten.“</w:t>
      </w:r>
    </w:p>
    <w:p>
      <w:pPr/>
      <w:r>
        <w:rPr>
          <w:rFonts w:ascii="Times" w:hAnsi="Times" w:cs="Times"/>
          <w:sz w:val="24"/>
          <w:sz-cs w:val="24"/>
        </w:rPr>
        <w:t xml:space="preserve"/>
      </w:r>
    </w:p>
    <w:p>
      <w:pPr/>
      <w:r>
        <w:rPr>
          <w:rFonts w:ascii="Times" w:hAnsi="Times" w:cs="Times"/>
          <w:sz w:val="24"/>
          <w:sz-cs w:val="24"/>
          <w:b/>
        </w:rPr>
        <w:t xml:space="preserve">Shachar Harari, VP Business Development bei Cardo Systems sagte</w:t>
      </w:r>
      <w:r>
        <w:rPr>
          <w:rFonts w:ascii="Times" w:hAnsi="Times" w:cs="Times"/>
          <w:sz w:val="24"/>
          <w:sz-cs w:val="24"/>
        </w:rPr>
        <w:t xml:space="preserve"> „Unsere Marktforschung hat gezeigt, dass die Audioqualität der Schlüssel ist, um sicherzustellen, dass unsere Produkte in der Fahrerkommunikation und Unterhaltung unübertroffen bleiben. Die Erweiterung unserer Zusammenarbeit sowie die verlängerte Vereinbarung mit HARMAN Embedded Audio spiegelt unser Engagement wider, unseren Kunden Produkte von höchster Qualität zu liefern, die es uns ermöglichen, einen neuen Klangstandard für das bestmögliche Fahrerlebnis zu schaffen.“</w:t>
      </w:r>
    </w:p>
    <w:p>
      <w:pPr/>
      <w:r>
        <w:rPr>
          <w:rFonts w:ascii="Times" w:hAnsi="Times" w:cs="Times"/>
          <w:sz w:val="24"/>
          <w:sz-cs w:val="24"/>
        </w:rPr>
        <w:t xml:space="preserve"> </w:t>
      </w:r>
    </w:p>
    <w:p>
      <w:pPr/>
      <w:r>
        <w:rPr>
          <w:rFonts w:ascii="Times" w:hAnsi="Times" w:cs="Times"/>
          <w:sz w:val="24"/>
          <w:sz-cs w:val="24"/>
        </w:rPr>
        <w:t xml:space="preserve">Mehr Informationen über Cardo Systems finden Sie unter </w:t>
      </w:r>
      <w:r>
        <w:rPr>
          <w:rFonts w:ascii="Times" w:hAnsi="Times" w:cs="Times"/>
          <w:sz w:val="24"/>
          <w:sz-cs w:val="24"/>
          <w:u w:val="single"/>
        </w:rPr>
        <w:t xml:space="preserve">www.cardosystems.com</w:t>
      </w:r>
      <w:r>
        <w:rPr>
          <w:rFonts w:ascii="Times" w:hAnsi="Times" w:cs="Times"/>
          <w:sz w:val="24"/>
          <w:sz-cs w:val="24"/>
        </w:rPr>
        <w:t xml:space="preserve">. Besuchen Sie uns auch auf </w:t>
      </w:r>
      <w:r>
        <w:rPr>
          <w:rFonts w:ascii="Times" w:hAnsi="Times" w:cs="Times"/>
          <w:sz w:val="24"/>
          <w:sz-cs w:val="24"/>
          <w:u w:val="single"/>
        </w:rPr>
        <w:t xml:space="preserve">Facebook</w:t>
      </w:r>
      <w:r>
        <w:rPr>
          <w:rFonts w:ascii="Times" w:hAnsi="Times" w:cs="Times"/>
          <w:sz w:val="24"/>
          <w:sz-cs w:val="24"/>
        </w:rPr>
        <w:t xml:space="preserve">, </w:t>
      </w:r>
      <w:r>
        <w:rPr>
          <w:rFonts w:ascii="Times" w:hAnsi="Times" w:cs="Times"/>
          <w:sz w:val="24"/>
          <w:sz-cs w:val="24"/>
          <w:u w:val="single"/>
        </w:rPr>
        <w:t xml:space="preserve">Twitter</w:t>
      </w:r>
      <w:r>
        <w:rPr>
          <w:rFonts w:ascii="Times" w:hAnsi="Times" w:cs="Times"/>
          <w:sz w:val="24"/>
          <w:sz-cs w:val="24"/>
        </w:rPr>
        <w:t xml:space="preserve"> und </w:t>
      </w:r>
      <w:r>
        <w:rPr>
          <w:rFonts w:ascii="Times" w:hAnsi="Times" w:cs="Times"/>
          <w:sz w:val="24"/>
          <w:sz-cs w:val="24"/>
          <w:u w:val="single"/>
        </w:rPr>
        <w:t xml:space="preserve">Instagram</w:t>
      </w:r>
      <w:r>
        <w:rPr>
          <w:rFonts w:ascii="Times" w:hAnsi="Times" w:cs="Times"/>
          <w:sz w:val="24"/>
          <w:sz-cs w:val="24"/>
        </w:rPr>
        <w:t xml:space="preserve"> und beteiligen Sie sich an der Unterhaltung.</w:t>
      </w:r>
    </w:p>
    <w:p>
      <w:pPr/>
      <w:r>
        <w:rPr>
          <w:rFonts w:ascii="Times" w:hAnsi="Times" w:cs="Times"/>
          <w:sz w:val="24"/>
          <w:sz-cs w:val="24"/>
        </w:rPr>
        <w:t xml:space="preserve"/>
      </w:r>
    </w:p>
    <w:p>
      <w:pPr>
        <w:spacing w:before="240" w:after="240"/>
      </w:pPr>
      <w:r>
        <w:rPr>
          <w:rFonts w:ascii="Times" w:hAnsi="Times" w:cs="Times"/>
          <w:sz w:val="24"/>
          <w:sz-cs w:val="24"/>
          <w:b/>
        </w:rPr>
        <w:t xml:space="preserve">Über Cardo</w:t>
      </w:r>
      <w:r>
        <w:rPr>
          <w:rFonts w:ascii="Times" w:hAnsi="Times" w:cs="Times"/>
          <w:sz w:val="24"/>
          <w:sz-cs w:val="24"/>
        </w:rPr>
        <w:t xml:space="preserve"/>
      </w:r>
    </w:p>
    <w:p>
      <w:pPr>
        <w:spacing w:before="240" w:after="240"/>
      </w:pPr>
      <w:r>
        <w:rPr>
          <w:rFonts w:ascii="Times" w:hAnsi="Times" w:cs="Times"/>
          <w:sz w:val="24"/>
          <w:sz-cs w:val="24"/>
        </w:rPr>
        <w:t xml:space="preserve">Cardo Systems ist spezialisiert auf Design, Entwicklung, Herstellung und Vertrieb von hochmodernen drahtlosen Kommunikations- und Unterhaltungssystemen für Motorradfahrer. Seit der Gründung im Jahr 2004 hat Cardo die überwiegende Mehrheit der Innovationen für Bluetooth-Motorrad-Kommunikationssysteme hervorgebracht. Die Produkte des Unternehmens, die mittlerweile in über 100 Ländern erhältlich sind, sind die weltweit führenden Kommunikationsgeräte für die Motorradindustrie</w:t>
      </w:r>
      <w:r>
        <w:rPr>
          <w:rFonts w:ascii="Times" w:hAnsi="Times" w:cs="Times"/>
          <w:sz w:val="21"/>
          <w:sz-cs w:val="21"/>
        </w:rPr>
        <w:t xml:space="preserve"> – www.cardosystems.com</w:t>
      </w:r>
      <w:r>
        <w:rPr>
          <w:rFonts w:ascii="Times" w:hAnsi="Times" w:cs="Times"/>
          <w:sz w:val="24"/>
          <w:sz-cs w:val="24"/>
        </w:rPr>
        <w:t xml:space="preserve"/>
      </w:r>
    </w:p>
    <w:p>
      <w:pPr/>
      <w:r>
        <w:rPr>
          <w:rFonts w:ascii="Times" w:hAnsi="Times" w:cs="Times"/>
          <w:sz w:val="24"/>
          <w:sz-cs w:val="24"/>
          <w:b/>
        </w:rPr>
        <w:t xml:space="preserve">ÜBER HARMAN</w:t>
      </w:r>
    </w:p>
    <w:p>
      <w:pPr>
        <w:spacing w:before="240" w:after="240"/>
      </w:pPr>
      <w:r>
        <w:rPr>
          <w:rFonts w:ascii="Times" w:hAnsi="Times" w:cs="Times"/>
          <w:sz w:val="24"/>
          <w:sz-cs w:val="24"/>
        </w:rPr>
        <w:t xml:space="preserve">HARMAN (harman.com) entwirft und entwickelt vernetzte Produkte und Lösungen für Automobilhersteller, Verbraucher und Unternehmen auf der ganzen Welt, darunter vernetzte Fahrzeugsysteme, Audio- und visuelle Produkte, Automatisierungslösungen für Unternehmen und Dienstleistungen, die das Internet der Dinge (Internet of Things) unterstützen. Mit führenden Marken wie AKG®, Harman Kardon®, Infinity®, JBL®, Lexicon®, Mark Levinson® und Revel® wird HARMAN von Audiophilen, Musikern und den Unterhaltungsstätten, in denen sie auftreten, auf der ganzen Welt bewundert. Mehr als 50 Millionen Autos auf den Straßen sind heute mit HARMAN Audio- und Connected-Car-Systemen ausgestattet. Unsere Softwaredienste treiben Milliarden mobiler Geräte und Systeme an, die über alle Plattformen hinweg verbunden, integriert und sicher sind, von der Arbeit und zu Hause bis hin zum Auto und dem Handy. HARMAN beschäftigt ca. 30.000 Mitarbeiter in Nord- und Südamerika, Europa und Asien. Im März 2017 wurde HARMAN eine hundertprozentige Tochtergesellschaft von Samsung Electronics Co., Ltd.</w:t>
      </w:r>
    </w:p>
    <w:p>
      <w:pPr/>
      <w:r>
        <w:rPr>
          <w:rFonts w:ascii="Times" w:hAnsi="Times" w:cs="Times"/>
          <w:sz w:val="24"/>
          <w:sz-cs w:val="24"/>
          <w:b/>
        </w:rPr>
        <w:t xml:space="preserve">ÜBER Harman Embedded Audio</w:t>
      </w:r>
    </w:p>
    <w:p>
      <w:pPr>
        <w:spacing w:before="240" w:after="240"/>
      </w:pPr>
      <w:r>
        <w:rPr>
          <w:rFonts w:ascii="Times" w:hAnsi="Times" w:cs="Times"/>
          <w:sz w:val="24"/>
          <w:sz-cs w:val="24"/>
        </w:rPr>
        <w:t xml:space="preserve">HARMAN Embedded Audio, eine Geschäftseinheit von HARMAN International, entwirft und entwickelt Audio- und Sprachlösungen für die Bereiche Unterhaltungselektronik, das Internet der Dinge (IoT), das vernetzte Zuhause, die Robotik und die Unternehmensindustrie und steigert die Leistung jedes führenden Technologiepartners, um echte Produktdifferenzierung und erfolgreiche Geschäftslösungen zu schaffen. Von Lautsprechern über Miniaturmikrofone bis hin zum kompletten Produktdesign - HARMAN Embedded Audio hilft Technologiepartnern vom Konzept bis zur Produkteinführung mit der Unterstützung eines globalen Teams, das eine echte Partnerschaft von der Lösung bis zur Implementierung bietet.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Strucken</dc:creator>
</cp:coreProperties>
</file>

<file path=docProps/meta.xml><?xml version="1.0" encoding="utf-8"?>
<meta xmlns="http://schemas.apple.com/cocoa/2006/metadata">
  <generator>CocoaOOXMLWriter/2022.5</generator>
</meta>
</file>