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68CA9C43"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A306E6">
        <w:rPr>
          <w:rStyle w:val="A3"/>
          <w:rFonts w:ascii="Century Gothic" w:hAnsi="Century Gothic"/>
          <w:b/>
          <w:bCs/>
          <w:spacing w:val="20"/>
          <w:sz w:val="20"/>
          <w:szCs w:val="20"/>
        </w:rPr>
        <w:t>6</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940E69">
        <w:rPr>
          <w:rStyle w:val="A3"/>
          <w:rFonts w:ascii="Century Gothic" w:hAnsi="Century Gothic"/>
          <w:b/>
          <w:bCs/>
          <w:spacing w:val="20"/>
          <w:sz w:val="20"/>
          <w:szCs w:val="20"/>
        </w:rPr>
        <w:t>4</w:t>
      </w:r>
      <w:r w:rsidRPr="0004352A">
        <w:rPr>
          <w:rStyle w:val="A3"/>
          <w:rFonts w:ascii="Century Gothic" w:hAnsi="Century Gothic"/>
          <w:sz w:val="20"/>
          <w:szCs w:val="20"/>
        </w:rPr>
        <w:t xml:space="preserve"> – </w:t>
      </w:r>
      <w:r w:rsidR="00A306E6">
        <w:rPr>
          <w:rStyle w:val="A3"/>
          <w:rFonts w:ascii="Century Gothic" w:hAnsi="Century Gothic"/>
          <w:sz w:val="20"/>
          <w:szCs w:val="20"/>
        </w:rPr>
        <w:t>1</w:t>
      </w:r>
      <w:r w:rsidR="00782265">
        <w:rPr>
          <w:rStyle w:val="A3"/>
          <w:rFonts w:ascii="Century Gothic" w:hAnsi="Century Gothic"/>
          <w:sz w:val="20"/>
          <w:szCs w:val="20"/>
        </w:rPr>
        <w:t>1</w:t>
      </w:r>
      <w:r w:rsidR="001C5A82" w:rsidRPr="00B347F4">
        <w:rPr>
          <w:rStyle w:val="A3"/>
          <w:rFonts w:ascii="Century Gothic" w:hAnsi="Century Gothic"/>
          <w:sz w:val="20"/>
          <w:szCs w:val="20"/>
        </w:rPr>
        <w:t xml:space="preserve">. </w:t>
      </w:r>
      <w:r w:rsidR="00A306E6">
        <w:rPr>
          <w:rStyle w:val="A3"/>
          <w:rFonts w:ascii="Century Gothic" w:hAnsi="Century Gothic"/>
          <w:sz w:val="20"/>
          <w:szCs w:val="20"/>
        </w:rPr>
        <w:t>Juni</w:t>
      </w:r>
      <w:r w:rsidR="00CD70BD" w:rsidRPr="00B347F4">
        <w:rPr>
          <w:rStyle w:val="A3"/>
          <w:rFonts w:ascii="Century Gothic" w:hAnsi="Century Gothic"/>
          <w:sz w:val="20"/>
          <w:szCs w:val="20"/>
        </w:rPr>
        <w:t xml:space="preserve"> 202</w:t>
      </w:r>
      <w:r w:rsidR="00940E69">
        <w:rPr>
          <w:rStyle w:val="A3"/>
          <w:rFonts w:ascii="Century Gothic" w:hAnsi="Century Gothic"/>
          <w:sz w:val="20"/>
          <w:szCs w:val="20"/>
        </w:rPr>
        <w:t>4</w:t>
      </w:r>
    </w:p>
    <w:p w14:paraId="70E07D30" w14:textId="4A50B288" w:rsidR="007E3472" w:rsidRPr="009E68B2" w:rsidRDefault="00A306E6" w:rsidP="007E3472">
      <w:pPr>
        <w:spacing w:before="240" w:line="241" w:lineRule="atLeast"/>
        <w:ind w:right="283"/>
        <w:rPr>
          <w:rFonts w:ascii="Century Gothic" w:eastAsia="MS Mincho" w:hAnsi="Century Gothic" w:cs="Arial"/>
          <w:b/>
          <w:lang w:eastAsia="ja-JP" w:bidi="th-TH"/>
        </w:rPr>
      </w:pPr>
      <w:r>
        <w:rPr>
          <w:rFonts w:ascii="Century Gothic" w:eastAsia="MS Mincho" w:hAnsi="Century Gothic" w:cs="Arial"/>
          <w:b/>
          <w:lang w:eastAsia="ja-JP" w:bidi="th-TH"/>
        </w:rPr>
        <w:t>Beeindruckende Stories der #CardoFam</w:t>
      </w:r>
    </w:p>
    <w:p w14:paraId="2EE227AD" w14:textId="59033EB2" w:rsidR="003E0160" w:rsidRPr="00A306E6" w:rsidRDefault="000D582D" w:rsidP="00A22E10">
      <w:pPr>
        <w:spacing w:before="120" w:line="241" w:lineRule="atLeast"/>
        <w:ind w:right="426"/>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 xml:space="preserve">Trotz Hindernissen beweist sich </w:t>
      </w:r>
      <w:r w:rsidR="008E47D1">
        <w:rPr>
          <w:rFonts w:ascii="Century Gothic" w:eastAsia="MS Mincho" w:hAnsi="Century Gothic" w:cs="Arial"/>
          <w:b/>
          <w:sz w:val="28"/>
          <w:szCs w:val="28"/>
          <w:lang w:eastAsia="ja-JP" w:bidi="th-TH"/>
        </w:rPr>
        <w:t>Vanessa Ruck in knallharten Rally</w:t>
      </w:r>
      <w:r w:rsidR="00DF0BDA">
        <w:rPr>
          <w:rFonts w:ascii="Century Gothic" w:eastAsia="MS Mincho" w:hAnsi="Century Gothic" w:cs="Arial"/>
          <w:b/>
          <w:sz w:val="28"/>
          <w:szCs w:val="28"/>
          <w:lang w:eastAsia="ja-JP" w:bidi="th-TH"/>
        </w:rPr>
        <w:t>e</w:t>
      </w:r>
      <w:r w:rsidR="008E47D1">
        <w:rPr>
          <w:rFonts w:ascii="Century Gothic" w:eastAsia="MS Mincho" w:hAnsi="Century Gothic" w:cs="Arial"/>
          <w:b/>
          <w:sz w:val="28"/>
          <w:szCs w:val="28"/>
          <w:lang w:eastAsia="ja-JP" w:bidi="th-TH"/>
        </w:rPr>
        <w:t>s und anderen Motorrad-Abenteuern</w:t>
      </w:r>
    </w:p>
    <w:p w14:paraId="6038626D" w14:textId="7538827D" w:rsidR="00A05954" w:rsidRPr="00A125A8" w:rsidRDefault="00A306E6" w:rsidP="00755EE7">
      <w:pPr>
        <w:spacing w:before="240" w:after="120"/>
        <w:rPr>
          <w:rStyle w:val="A3"/>
          <w:rFonts w:ascii="Century Gothic" w:hAnsi="Century Gothic" w:cs="Arial"/>
          <w:b/>
          <w:bCs/>
          <w:sz w:val="22"/>
          <w:szCs w:val="22"/>
        </w:rPr>
      </w:pPr>
      <w:r w:rsidRPr="00A306E6">
        <w:rPr>
          <w:rStyle w:val="A3"/>
          <w:rFonts w:ascii="Century Gothic" w:hAnsi="Century Gothic" w:cs="Arial"/>
          <w:b/>
          <w:bCs/>
          <w:sz w:val="22"/>
          <w:szCs w:val="22"/>
        </w:rPr>
        <w:t>Seit der Gründung des Unternehmens arbeitet Cardo mit Sportlern, Abenteurern und Motorradbegeisterten zusammen und unterstützt sie mit Rat, Tat und natürlich Kommunikationslösungen. Dieses Mindset und diese Kooperationen feiert Cardo nun unter dem Titel „20 Years Breaking Boundaries“ und stellt in diesem Rahmen einige Mitglieder der großen Familie von Cardo Nutzern – der #CardoFam – vor, die regelmäßig an ihre Grenzen gehen und diese überschreiten.</w:t>
      </w:r>
    </w:p>
    <w:p w14:paraId="7F7C701D" w14:textId="0F9F8592" w:rsidR="00253585" w:rsidRDefault="00A306E6" w:rsidP="00755EE7">
      <w:pPr>
        <w:spacing w:before="240" w:after="120"/>
        <w:ind w:right="426"/>
        <w:rPr>
          <w:rStyle w:val="A3"/>
          <w:rFonts w:ascii="Century Gothic" w:hAnsi="Century Gothic" w:cs="Arial"/>
          <w:sz w:val="22"/>
          <w:szCs w:val="22"/>
        </w:rPr>
      </w:pPr>
      <w:r w:rsidRPr="00A306E6">
        <w:rPr>
          <w:rStyle w:val="A3"/>
          <w:rFonts w:ascii="Century Gothic" w:hAnsi="Century Gothic" w:cs="Arial"/>
          <w:sz w:val="22"/>
          <w:szCs w:val="22"/>
        </w:rPr>
        <w:t xml:space="preserve">Eine von ihnen ist Vanessa Ruck, bekannt als @TheGirlOnABike. Sie hat sich nach einem einschneidenden Motorradunfall im Jahr 2014 nicht nur mit beeindruckender Stärke und Entschlossenheit zurück ins Leben gekämpft, sondern auch bei einigen der anspruchsvollsten Motorradrennen rund um den Globus </w:t>
      </w:r>
      <w:r>
        <w:rPr>
          <w:rStyle w:val="A3"/>
          <w:rFonts w:ascii="Century Gothic" w:hAnsi="Century Gothic" w:cs="Arial"/>
          <w:sz w:val="22"/>
          <w:szCs w:val="22"/>
        </w:rPr>
        <w:t>starke</w:t>
      </w:r>
      <w:r w:rsidRPr="00A306E6">
        <w:rPr>
          <w:rStyle w:val="A3"/>
          <w:rFonts w:ascii="Century Gothic" w:hAnsi="Century Gothic" w:cs="Arial"/>
          <w:sz w:val="22"/>
          <w:szCs w:val="22"/>
        </w:rPr>
        <w:t xml:space="preserve"> Leistungen gezeigt. Immer mit dabei: das PACKTALK EDGE von Cardo.</w:t>
      </w:r>
    </w:p>
    <w:p w14:paraId="1D608477" w14:textId="0CD33903" w:rsidR="00F469D9" w:rsidRDefault="00A306E6" w:rsidP="00F469D9">
      <w:pPr>
        <w:ind w:right="284"/>
        <w:rPr>
          <w:rStyle w:val="A3"/>
          <w:rFonts w:ascii="Century Gothic" w:hAnsi="Century Gothic" w:cs="Arial"/>
          <w:sz w:val="22"/>
          <w:szCs w:val="22"/>
        </w:rPr>
      </w:pPr>
      <w:r w:rsidRPr="0031711E">
        <w:rPr>
          <w:rFonts w:eastAsia="Times New Roman"/>
          <w:noProof/>
          <w:color w:val="0000FF"/>
          <w:lang w:eastAsia="de-DE"/>
        </w:rPr>
        <w:drawing>
          <wp:inline distT="0" distB="0" distL="0" distR="0" wp14:anchorId="1E3EF14C" wp14:editId="5020FDB6">
            <wp:extent cx="6048000" cy="3399999"/>
            <wp:effectExtent l="0" t="0" r="0" b="0"/>
            <wp:docPr id="1951867552" name="Grafik 1" descr="Ein Bild, das Himmel, draußen, Person, Motorrad enthält.&#10;&#10;Automatisch generierte Beschreibu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67552" name="Grafik 1" descr="Ein Bild, das Himmel, draußen, Person, Motorrad enthält.&#10;&#10;Automatisch generierte Beschreibung">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4130" b="11614"/>
                    <a:stretch/>
                  </pic:blipFill>
                  <pic:spPr bwMode="auto">
                    <a:xfrm>
                      <a:off x="0" y="0"/>
                      <a:ext cx="6048000" cy="3399999"/>
                    </a:xfrm>
                    <a:prstGeom prst="rect">
                      <a:avLst/>
                    </a:prstGeom>
                    <a:noFill/>
                    <a:ln>
                      <a:noFill/>
                    </a:ln>
                    <a:extLst>
                      <a:ext uri="{53640926-AAD7-44D8-BBD7-CCE9431645EC}">
                        <a14:shadowObscured xmlns:a14="http://schemas.microsoft.com/office/drawing/2010/main"/>
                      </a:ext>
                    </a:extLst>
                  </pic:spPr>
                </pic:pic>
              </a:graphicData>
            </a:graphic>
          </wp:inline>
        </w:drawing>
      </w:r>
    </w:p>
    <w:p w14:paraId="74BFA5D2" w14:textId="4861FB52"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„In den letzten Jahren war so viel los“, erzählt Vanessa. „Eines meiner absoluten Highlights war dieses Jahr, dass ich als erste Britin das Africa Eco-Rennen, erfolgreich beenden konnt</w:t>
      </w:r>
      <w:r w:rsidR="008E47D1">
        <w:rPr>
          <w:rStyle w:val="A3"/>
          <w:rFonts w:ascii="Century Gothic" w:hAnsi="Century Gothic" w:cs="Arial"/>
          <w:sz w:val="22"/>
          <w:szCs w:val="22"/>
        </w:rPr>
        <w:t xml:space="preserve">e – ein anspruchsvolles </w:t>
      </w:r>
      <w:r w:rsidR="000D582D">
        <w:rPr>
          <w:rStyle w:val="A3"/>
          <w:rFonts w:ascii="Century Gothic" w:hAnsi="Century Gothic" w:cs="Arial"/>
          <w:sz w:val="22"/>
          <w:szCs w:val="22"/>
        </w:rPr>
        <w:t>Offroad-</w:t>
      </w:r>
      <w:r w:rsidR="008E47D1">
        <w:rPr>
          <w:rStyle w:val="A3"/>
          <w:rFonts w:ascii="Century Gothic" w:hAnsi="Century Gothic" w:cs="Arial"/>
          <w:sz w:val="22"/>
          <w:szCs w:val="22"/>
        </w:rPr>
        <w:t>Event, das der Streckenführung der ursprünglichen</w:t>
      </w:r>
      <w:r w:rsidR="008E47D1" w:rsidRPr="008E47D1">
        <w:rPr>
          <w:rStyle w:val="A3"/>
          <w:rFonts w:ascii="Century Gothic" w:hAnsi="Century Gothic" w:cs="Arial"/>
          <w:sz w:val="22"/>
          <w:szCs w:val="22"/>
        </w:rPr>
        <w:t xml:space="preserve"> </w:t>
      </w:r>
      <w:r w:rsidR="008E47D1">
        <w:rPr>
          <w:rStyle w:val="A3"/>
          <w:rFonts w:ascii="Century Gothic" w:hAnsi="Century Gothic" w:cs="Arial"/>
          <w:sz w:val="22"/>
          <w:szCs w:val="22"/>
        </w:rPr>
        <w:t>Rally-</w:t>
      </w:r>
      <w:r w:rsidR="008E47D1" w:rsidRPr="008E47D1">
        <w:rPr>
          <w:rStyle w:val="A3"/>
          <w:rFonts w:ascii="Century Gothic" w:hAnsi="Century Gothic" w:cs="Arial"/>
          <w:sz w:val="22"/>
          <w:szCs w:val="22"/>
        </w:rPr>
        <w:t>Dakar</w:t>
      </w:r>
      <w:r w:rsidR="008E47D1">
        <w:rPr>
          <w:rStyle w:val="A3"/>
          <w:rFonts w:ascii="Century Gothic" w:hAnsi="Century Gothic" w:cs="Arial"/>
          <w:sz w:val="22"/>
          <w:szCs w:val="22"/>
        </w:rPr>
        <w:t xml:space="preserve"> folgt</w:t>
      </w:r>
      <w:r w:rsidRPr="00A306E6">
        <w:rPr>
          <w:rStyle w:val="A3"/>
          <w:rFonts w:ascii="Century Gothic" w:hAnsi="Century Gothic" w:cs="Arial"/>
          <w:sz w:val="22"/>
          <w:szCs w:val="22"/>
        </w:rPr>
        <w:t>. Insgesamt war ich 103 Stunden an 13 Tagen auf dem Bike und habe täglich mehr als 635 km bewältigt. Das ist keine leichte Aufgabe.“</w:t>
      </w:r>
    </w:p>
    <w:p w14:paraId="77496C69"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 xml:space="preserve">„Außerdem war ich die erste Frau, welche die 1000 DUNAS Raid-Rally auf einem Serienmotorrad – einer Triumph Tiger 900 Rally Pro – gefahren ist. Auch bei der Morocco </w:t>
      </w:r>
      <w:r w:rsidRPr="00A306E6">
        <w:rPr>
          <w:rStyle w:val="A3"/>
          <w:rFonts w:ascii="Century Gothic" w:hAnsi="Century Gothic" w:cs="Arial"/>
          <w:sz w:val="22"/>
          <w:szCs w:val="22"/>
        </w:rPr>
        <w:lastRenderedPageBreak/>
        <w:t>Desert Challenge war ich die erste Frau, die diese Herausforderung erfolgreich gemeistert hat – acht anstrengende Tage, nach denen weniger als die Hälfte des Starterfelds ins Ziel kommt.“</w:t>
      </w:r>
    </w:p>
    <w:p w14:paraId="56D0F38D" w14:textId="34BC8A56"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 xml:space="preserve">In den letzten Jahren hat Vanessa </w:t>
      </w:r>
      <w:r w:rsidR="00DF0BDA">
        <w:rPr>
          <w:rStyle w:val="A3"/>
          <w:rFonts w:ascii="Century Gothic" w:hAnsi="Century Gothic" w:cs="Arial"/>
          <w:sz w:val="22"/>
          <w:szCs w:val="22"/>
        </w:rPr>
        <w:t>über</w:t>
      </w:r>
      <w:r w:rsidRPr="00A306E6">
        <w:rPr>
          <w:rStyle w:val="A3"/>
          <w:rFonts w:ascii="Century Gothic" w:hAnsi="Century Gothic" w:cs="Arial"/>
          <w:sz w:val="22"/>
          <w:szCs w:val="22"/>
        </w:rPr>
        <w:t xml:space="preserve"> zehn mehrtägige internationale Rallyes beendet, darunter auch die berüchtigte Red Bull Romaniacs zusammen mit ihrem Mann. Um in Verbindung zu bleiben, haben sich die beiden auf Kommunikationsgeräte von Cardo verlassen.</w:t>
      </w:r>
    </w:p>
    <w:p w14:paraId="291C485B" w14:textId="2F99D00B"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„Wenn es im Regelement nicht anders geregelt ist, habe ich mein Cardo-Kommunikationsgerät immer ‚am Helm‘, wenn ich auf dem Bike unterwegs bin“, so Vanessa. „Es war großartig, dass ich mich immer mit meinem Partner austauschen konnte, als wir gemeinsam anspruchsvolle</w:t>
      </w:r>
      <w:r w:rsidR="000D582D">
        <w:rPr>
          <w:rStyle w:val="A3"/>
          <w:rFonts w:ascii="Century Gothic" w:hAnsi="Century Gothic" w:cs="Arial"/>
          <w:sz w:val="22"/>
          <w:szCs w:val="22"/>
        </w:rPr>
        <w:t xml:space="preserve"> Strecken bei den</w:t>
      </w:r>
      <w:r w:rsidRPr="00A306E6">
        <w:rPr>
          <w:rStyle w:val="A3"/>
          <w:rFonts w:ascii="Century Gothic" w:hAnsi="Century Gothic" w:cs="Arial"/>
          <w:sz w:val="22"/>
          <w:szCs w:val="22"/>
        </w:rPr>
        <w:t xml:space="preserve"> </w:t>
      </w:r>
      <w:r w:rsidR="000D582D">
        <w:rPr>
          <w:rStyle w:val="A3"/>
          <w:rFonts w:ascii="Century Gothic" w:hAnsi="Century Gothic" w:cs="Arial"/>
          <w:sz w:val="22"/>
          <w:szCs w:val="22"/>
        </w:rPr>
        <w:t>‚R</w:t>
      </w:r>
      <w:r w:rsidRPr="00A306E6">
        <w:rPr>
          <w:rStyle w:val="A3"/>
          <w:rFonts w:ascii="Century Gothic" w:hAnsi="Century Gothic" w:cs="Arial"/>
          <w:sz w:val="22"/>
          <w:szCs w:val="22"/>
        </w:rPr>
        <w:t>omaniacs</w:t>
      </w:r>
      <w:r w:rsidR="000D582D">
        <w:rPr>
          <w:rStyle w:val="A3"/>
          <w:rFonts w:ascii="Century Gothic" w:hAnsi="Century Gothic" w:cs="Arial"/>
          <w:sz w:val="22"/>
          <w:szCs w:val="22"/>
        </w:rPr>
        <w:t xml:space="preserve">‘ </w:t>
      </w:r>
      <w:r w:rsidRPr="00A306E6">
        <w:rPr>
          <w:rStyle w:val="A3"/>
          <w:rFonts w:ascii="Century Gothic" w:hAnsi="Century Gothic" w:cs="Arial"/>
          <w:sz w:val="22"/>
          <w:szCs w:val="22"/>
        </w:rPr>
        <w:t>bewältigt haben. Zu fluchen, wenn wir feststeckten, und uns immer wieder gegenseitig anzufeuern.“</w:t>
      </w:r>
    </w:p>
    <w:p w14:paraId="6576D208"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„Die Hard Alpi Tour in Italien bin ich in einer Dreiergruppe gefahren. Kommuniziert haben wir ausschließlich mit Cardo-Geräten hatten über 40 Stunden hinweg keinen einzigen Ausfall. Das hat mich wirklich beeindruckt.“</w:t>
      </w:r>
    </w:p>
    <w:p w14:paraId="1A6468A8"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Mittlerweile hat Vanessa mit ihrem PACKTALK EDGE 33 Länder bereits und zusammen haben sie allen Widrigkeiten getrotzt, die ihnen in den Weg gelegt wurden.</w:t>
      </w:r>
    </w:p>
    <w:p w14:paraId="190FB027"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„Ich liebe es, dass ich mich über mein Cardo-Gerät überall auf der Welt mit wenigen Handgriffen mit anderen Fahrern verbinden kann. Sich zu unterhalten und Erfahrungen zu teilen ist für mich einer der schönsten Aspekte bei allem, was ich tue.“</w:t>
      </w:r>
    </w:p>
    <w:p w14:paraId="09E587B6" w14:textId="51658836"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 xml:space="preserve">Vanessa war bereits ein großer Fan des PACKTALK </w:t>
      </w:r>
      <w:r w:rsidR="00DF0BDA" w:rsidRPr="00A306E6">
        <w:rPr>
          <w:rStyle w:val="A3"/>
          <w:rFonts w:ascii="Century Gothic" w:hAnsi="Century Gothic" w:cs="Arial"/>
          <w:sz w:val="22"/>
          <w:szCs w:val="22"/>
        </w:rPr>
        <w:t xml:space="preserve">BOLD </w:t>
      </w:r>
      <w:r w:rsidRPr="00A306E6">
        <w:rPr>
          <w:rStyle w:val="A3"/>
          <w:rFonts w:ascii="Century Gothic" w:hAnsi="Century Gothic" w:cs="Arial"/>
          <w:sz w:val="22"/>
          <w:szCs w:val="22"/>
        </w:rPr>
        <w:t>und hat nach dessen Veröffentlichung vor zwei Jahren auf das EDGE aufgerüstet.</w:t>
      </w:r>
    </w:p>
    <w:p w14:paraId="459405CB" w14:textId="6454C70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 xml:space="preserve">„Um ehrlich zu sein, habe ich das </w:t>
      </w:r>
      <w:r w:rsidR="00DF0BDA" w:rsidRPr="00A306E6">
        <w:rPr>
          <w:rStyle w:val="A3"/>
          <w:rFonts w:ascii="Century Gothic" w:hAnsi="Century Gothic" w:cs="Arial"/>
          <w:sz w:val="22"/>
          <w:szCs w:val="22"/>
        </w:rPr>
        <w:t xml:space="preserve">BOLD </w:t>
      </w:r>
      <w:r w:rsidRPr="00A306E6">
        <w:rPr>
          <w:rStyle w:val="A3"/>
          <w:rFonts w:ascii="Century Gothic" w:hAnsi="Century Gothic" w:cs="Arial"/>
          <w:sz w:val="22"/>
          <w:szCs w:val="22"/>
        </w:rPr>
        <w:t>geliebt. Es war zuverlässig, intuitiv zu bedienen, die Akkulaufzeit war großartig und es hatte alle Funktionen, die ich wollte. Aber das EDGE bietet all das und noch mehr! Mir gefallen vor allem das moderne, geradlinige Design und die Air Mount-Halterung. Man sieht und spürt sofort, dass es ein Upgrade ist.“</w:t>
      </w:r>
    </w:p>
    <w:p w14:paraId="5AAF0AD2"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Mit ihrer inspirierenden Geschichte begeisterte Vanessa bereits mehr als 21.000 Schulkinder im Vereinigten Königreich. Um das kostenlos anbieten zu können, wird sie von ihren Sponsoren unterstützt. Außerdem hat sie sich bei 120 Events als Motivationsrednerin engagiert. Dabei ermutigt sie ihre Zuhörer, sich Ziele zu setzen dabei eigene Grenzen auszutesten. Es geht darum, sich selbst zu pushen und so aus negativen Ereignissen etwas Positives zu machen.</w:t>
      </w:r>
    </w:p>
    <w:p w14:paraId="083EFE79" w14:textId="7D465482"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 xml:space="preserve">„Mein größtes Ziel ist es, andere zu inspirieren und zu motivieren, das Beste aus ihrem Leben zu machen. Sich ein Ziel zu setzen und es zu verwirklichen. Das Leben ist eine Reise und es ist okay, Umwege in Kauf zu nehmen, so lange man lernt, sie zu genießen. Ich will als Person wachsen und coole Erfahrungen machen. </w:t>
      </w:r>
      <w:r w:rsidR="000D582D">
        <w:rPr>
          <w:rStyle w:val="A3"/>
          <w:rFonts w:ascii="Century Gothic" w:hAnsi="Century Gothic" w:cs="Arial"/>
          <w:sz w:val="22"/>
          <w:szCs w:val="22"/>
        </w:rPr>
        <w:t>In diesem Zuge h</w:t>
      </w:r>
      <w:r w:rsidRPr="00A306E6">
        <w:rPr>
          <w:rStyle w:val="A3"/>
          <w:rFonts w:ascii="Century Gothic" w:hAnsi="Century Gothic" w:cs="Arial"/>
          <w:sz w:val="22"/>
          <w:szCs w:val="22"/>
        </w:rPr>
        <w:t>abe ich den Kettensägenführerschein gemacht und will dieses Jahr auch den Lkw-Führerschein machen!“</w:t>
      </w:r>
    </w:p>
    <w:p w14:paraId="73B515CF" w14:textId="3BEC5632"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Demnächst wird Vaness</w:t>
      </w:r>
      <w:r w:rsidR="000D582D">
        <w:rPr>
          <w:rStyle w:val="A3"/>
          <w:rFonts w:ascii="Century Gothic" w:hAnsi="Century Gothic" w:cs="Arial"/>
          <w:sz w:val="22"/>
          <w:szCs w:val="22"/>
        </w:rPr>
        <w:t>a</w:t>
      </w:r>
      <w:r w:rsidRPr="00A306E6">
        <w:rPr>
          <w:rStyle w:val="A3"/>
          <w:rFonts w:ascii="Century Gothic" w:hAnsi="Century Gothic" w:cs="Arial"/>
          <w:sz w:val="22"/>
          <w:szCs w:val="22"/>
        </w:rPr>
        <w:t xml:space="preserve"> die Moderation auf der „Masterclass“-Bühne des Adventure Bike Rider Festivals in Großbritannien übernehmen und ihr erstes Buch schreiben. Was hat sie in den kommenden Monaten und Jahren sonst vor?</w:t>
      </w:r>
    </w:p>
    <w:p w14:paraId="0512ACB3" w14:textId="77777777"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lastRenderedPageBreak/>
        <w:t>„Ich habe dieses Jahr eine Reihe von Motorradreisen geplant, unter anderem in Indien, Island und Norwegen. Außerdem vier Auto-Rallyes, wo ich als Werksfahrerin für Bowler bei der Land Rover Defender Challenge an den Start gehe. Mein großes Ziel ist es, das Africa Eco-Rennen mit dem Auto zu fahren. Dann wäre ich die erste Frau, die den Wettbewerb auf zwei und auf vier Rädern absolviert hat.“</w:t>
      </w:r>
    </w:p>
    <w:p w14:paraId="3878044D" w14:textId="77777777" w:rsid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Auf www.thegirlonabike.com gibt’s alle Infos zu Vanessa. Um auf dem Laufenden zu bleiben, einfach ihren Social Media-Auftritten folgen!</w:t>
      </w:r>
    </w:p>
    <w:p w14:paraId="0D00EC61" w14:textId="77777777" w:rsidR="008E47D1" w:rsidRDefault="008E47D1" w:rsidP="00A306E6">
      <w:pPr>
        <w:spacing w:before="120" w:after="120"/>
        <w:ind w:right="-142"/>
        <w:rPr>
          <w:rStyle w:val="A3"/>
          <w:rFonts w:ascii="Century Gothic" w:hAnsi="Century Gothic" w:cs="Arial"/>
          <w:sz w:val="22"/>
          <w:szCs w:val="22"/>
        </w:rPr>
      </w:pPr>
    </w:p>
    <w:p w14:paraId="6DDE8C8F" w14:textId="77777777" w:rsidR="008E47D1" w:rsidRPr="008E47D1" w:rsidRDefault="008E47D1" w:rsidP="008E47D1">
      <w:pPr>
        <w:spacing w:before="120" w:after="120"/>
        <w:ind w:right="-142"/>
        <w:rPr>
          <w:rStyle w:val="A3"/>
          <w:rFonts w:ascii="Century Gothic" w:hAnsi="Century Gothic" w:cs="Arial"/>
          <w:b/>
          <w:bCs/>
          <w:sz w:val="22"/>
          <w:szCs w:val="22"/>
        </w:rPr>
      </w:pPr>
      <w:r w:rsidRPr="008E47D1">
        <w:rPr>
          <w:rStyle w:val="A3"/>
          <w:rFonts w:ascii="Century Gothic" w:hAnsi="Century Gothic" w:cs="Arial"/>
          <w:b/>
          <w:bCs/>
          <w:sz w:val="22"/>
          <w:szCs w:val="22"/>
        </w:rPr>
        <w:t>Vanessas drei Top- Funktionen des PACKTALK EDGE:</w:t>
      </w:r>
    </w:p>
    <w:p w14:paraId="0DC33147" w14:textId="6FFA7AB1" w:rsidR="008E47D1" w:rsidRPr="008E47D1" w:rsidRDefault="008E47D1" w:rsidP="008E47D1">
      <w:pPr>
        <w:pStyle w:val="Listenabsatz"/>
        <w:numPr>
          <w:ilvl w:val="0"/>
          <w:numId w:val="28"/>
        </w:numPr>
        <w:spacing w:before="120" w:after="120"/>
        <w:ind w:right="-142"/>
        <w:rPr>
          <w:rStyle w:val="A3"/>
          <w:rFonts w:ascii="Century Gothic" w:hAnsi="Century Gothic" w:cs="Arial"/>
          <w:sz w:val="22"/>
          <w:szCs w:val="22"/>
        </w:rPr>
      </w:pPr>
      <w:r w:rsidRPr="008E47D1">
        <w:rPr>
          <w:rStyle w:val="A3"/>
          <w:rFonts w:ascii="Century Gothic" w:hAnsi="Century Gothic" w:cs="Arial"/>
          <w:sz w:val="22"/>
          <w:szCs w:val="22"/>
        </w:rPr>
        <w:t>Dynamic Mesh Communication (DMC)</w:t>
      </w:r>
    </w:p>
    <w:p w14:paraId="144636DB" w14:textId="31867C5B" w:rsidR="008E47D1" w:rsidRPr="008E47D1" w:rsidRDefault="008E47D1" w:rsidP="008E47D1">
      <w:pPr>
        <w:pStyle w:val="Listenabsatz"/>
        <w:numPr>
          <w:ilvl w:val="0"/>
          <w:numId w:val="28"/>
        </w:numPr>
        <w:spacing w:before="120" w:after="120"/>
        <w:ind w:right="-142"/>
        <w:rPr>
          <w:rStyle w:val="A3"/>
          <w:rFonts w:ascii="Century Gothic" w:hAnsi="Century Gothic" w:cs="Arial"/>
          <w:sz w:val="22"/>
          <w:szCs w:val="22"/>
        </w:rPr>
      </w:pPr>
      <w:r w:rsidRPr="008E47D1">
        <w:rPr>
          <w:rStyle w:val="A3"/>
          <w:rFonts w:ascii="Century Gothic" w:hAnsi="Century Gothic" w:cs="Arial"/>
          <w:sz w:val="22"/>
          <w:szCs w:val="22"/>
        </w:rPr>
        <w:t>Musikhören</w:t>
      </w:r>
    </w:p>
    <w:p w14:paraId="71B5FE02" w14:textId="11A7793F" w:rsidR="008E47D1" w:rsidRDefault="008E47D1" w:rsidP="008E47D1">
      <w:pPr>
        <w:pStyle w:val="Listenabsatz"/>
        <w:numPr>
          <w:ilvl w:val="0"/>
          <w:numId w:val="28"/>
        </w:numPr>
        <w:spacing w:before="120" w:after="120"/>
        <w:ind w:right="-142"/>
        <w:rPr>
          <w:rStyle w:val="A3"/>
          <w:rFonts w:ascii="Century Gothic" w:hAnsi="Century Gothic" w:cs="Arial"/>
          <w:sz w:val="22"/>
          <w:szCs w:val="22"/>
        </w:rPr>
      </w:pPr>
      <w:r w:rsidRPr="008E47D1">
        <w:rPr>
          <w:rStyle w:val="A3"/>
          <w:rFonts w:ascii="Century Gothic" w:hAnsi="Century Gothic" w:cs="Arial"/>
          <w:sz w:val="22"/>
          <w:szCs w:val="22"/>
        </w:rPr>
        <w:t>Die lange Akkulaufzeit und die allgemein hohe Zuverlässigkeit</w:t>
      </w:r>
    </w:p>
    <w:p w14:paraId="78CA608D" w14:textId="77777777" w:rsidR="008E47D1" w:rsidRPr="008E47D1" w:rsidRDefault="008E47D1" w:rsidP="008E47D1">
      <w:pPr>
        <w:spacing w:before="120" w:after="120"/>
        <w:ind w:right="-142"/>
        <w:rPr>
          <w:rStyle w:val="A3"/>
          <w:rFonts w:ascii="Century Gothic" w:hAnsi="Century Gothic" w:cs="Arial"/>
          <w:sz w:val="22"/>
          <w:szCs w:val="22"/>
        </w:rPr>
      </w:pPr>
    </w:p>
    <w:p w14:paraId="6F49DD6E" w14:textId="6A3362F1" w:rsidR="00A306E6" w:rsidRPr="008E47D1" w:rsidRDefault="00A306E6" w:rsidP="00A306E6">
      <w:pPr>
        <w:spacing w:before="120" w:after="120"/>
        <w:ind w:right="-142"/>
        <w:rPr>
          <w:rStyle w:val="A3"/>
          <w:rFonts w:ascii="Century Gothic" w:hAnsi="Century Gothic" w:cs="Arial"/>
          <w:i/>
          <w:iCs/>
          <w:sz w:val="22"/>
          <w:szCs w:val="22"/>
        </w:rPr>
      </w:pPr>
      <w:r w:rsidRPr="008E47D1">
        <w:rPr>
          <w:rStyle w:val="A3"/>
          <w:rFonts w:ascii="Century Gothic" w:hAnsi="Century Gothic" w:cs="Arial"/>
          <w:i/>
          <w:iCs/>
          <w:sz w:val="22"/>
          <w:szCs w:val="22"/>
        </w:rPr>
        <w:t>Tausende von Fahrern auf der ganzen Welt gehören zur #CardoFam. Sie gehen ihren eigenen Weg und nutzen dabei Cardo-Kommunikationsgeräte, um sich über ihre Erfahrungen auszutauschen und Musik zu hören.</w:t>
      </w:r>
    </w:p>
    <w:p w14:paraId="1DF49510" w14:textId="659E5D36" w:rsidR="00A306E6" w:rsidRPr="008E47D1" w:rsidRDefault="008E47D1" w:rsidP="00A306E6">
      <w:pPr>
        <w:spacing w:before="120" w:after="120"/>
        <w:ind w:right="-142"/>
        <w:rPr>
          <w:rStyle w:val="A3"/>
          <w:rFonts w:ascii="Century Gothic" w:hAnsi="Century Gothic" w:cs="Arial"/>
          <w:i/>
          <w:iCs/>
          <w:sz w:val="22"/>
          <w:szCs w:val="22"/>
        </w:rPr>
      </w:pPr>
      <w:r w:rsidRPr="008E47D1">
        <w:rPr>
          <w:rStyle w:val="A3"/>
          <w:rFonts w:ascii="Century Gothic" w:hAnsi="Century Gothic" w:cs="Arial"/>
          <w:i/>
          <w:iCs/>
          <w:sz w:val="22"/>
          <w:szCs w:val="22"/>
        </w:rPr>
        <w:t xml:space="preserve">Werde </w:t>
      </w:r>
      <w:r w:rsidR="00A306E6" w:rsidRPr="008E47D1">
        <w:rPr>
          <w:rStyle w:val="A3"/>
          <w:rFonts w:ascii="Century Gothic" w:hAnsi="Century Gothic" w:cs="Arial"/>
          <w:i/>
          <w:iCs/>
          <w:sz w:val="22"/>
          <w:szCs w:val="22"/>
        </w:rPr>
        <w:t xml:space="preserve">Teil der #CardoFam auf </w:t>
      </w:r>
      <w:hyperlink r:id="rId14" w:history="1">
        <w:r w:rsidR="00A306E6" w:rsidRPr="008E47D1">
          <w:rPr>
            <w:rFonts w:ascii="Century Gothic" w:eastAsia="Times New Roman" w:hAnsi="Century Gothic" w:cs="Helvetica"/>
            <w:i/>
            <w:iCs/>
            <w:color w:val="0000FF"/>
            <w:sz w:val="21"/>
            <w:szCs w:val="21"/>
            <w:u w:val="single"/>
            <w:lang w:eastAsia="de-DE"/>
          </w:rPr>
          <w:t>Facebook</w:t>
        </w:r>
      </w:hyperlink>
      <w:r w:rsidR="00A306E6" w:rsidRPr="008E47D1">
        <w:rPr>
          <w:rFonts w:ascii="Century Gothic" w:eastAsia="Times New Roman" w:hAnsi="Century Gothic" w:cs="Helvetica"/>
          <w:i/>
          <w:iCs/>
          <w:sz w:val="21"/>
          <w:szCs w:val="21"/>
          <w:lang w:eastAsia="de-DE"/>
        </w:rPr>
        <w:t xml:space="preserve">, </w:t>
      </w:r>
      <w:hyperlink r:id="rId15" w:history="1">
        <w:r w:rsidR="00A306E6" w:rsidRPr="008E47D1">
          <w:rPr>
            <w:rFonts w:ascii="Century Gothic" w:eastAsia="Times New Roman" w:hAnsi="Century Gothic" w:cs="Helvetica"/>
            <w:i/>
            <w:iCs/>
            <w:color w:val="0000FF"/>
            <w:sz w:val="21"/>
            <w:szCs w:val="21"/>
            <w:u w:val="single"/>
            <w:lang w:eastAsia="de-DE"/>
          </w:rPr>
          <w:t>Instagram</w:t>
        </w:r>
      </w:hyperlink>
      <w:r w:rsidR="00A306E6" w:rsidRPr="008E47D1">
        <w:rPr>
          <w:rFonts w:ascii="Century Gothic" w:eastAsia="Times New Roman" w:hAnsi="Century Gothic" w:cs="Helvetica"/>
          <w:i/>
          <w:iCs/>
          <w:sz w:val="21"/>
          <w:szCs w:val="21"/>
          <w:lang w:eastAsia="de-DE"/>
        </w:rPr>
        <w:t xml:space="preserve">, </w:t>
      </w:r>
      <w:hyperlink r:id="rId16" w:history="1">
        <w:r w:rsidR="00A306E6" w:rsidRPr="008E47D1">
          <w:rPr>
            <w:rFonts w:ascii="Century Gothic" w:eastAsia="Times New Roman" w:hAnsi="Century Gothic" w:cs="Helvetica"/>
            <w:i/>
            <w:iCs/>
            <w:color w:val="0000FF"/>
            <w:sz w:val="21"/>
            <w:szCs w:val="21"/>
            <w:u w:val="single"/>
            <w:lang w:eastAsia="de-DE"/>
          </w:rPr>
          <w:t>TikTok</w:t>
        </w:r>
      </w:hyperlink>
      <w:r w:rsidR="00A306E6" w:rsidRPr="008E47D1">
        <w:rPr>
          <w:rFonts w:ascii="Century Gothic" w:eastAsia="Times New Roman" w:hAnsi="Century Gothic" w:cs="Helvetica"/>
          <w:i/>
          <w:iCs/>
          <w:sz w:val="21"/>
          <w:szCs w:val="21"/>
          <w:lang w:eastAsia="de-DE"/>
        </w:rPr>
        <w:t xml:space="preserve"> oder </w:t>
      </w:r>
      <w:hyperlink r:id="rId17" w:history="1">
        <w:r w:rsidR="00A306E6" w:rsidRPr="008E47D1">
          <w:rPr>
            <w:rFonts w:ascii="Century Gothic" w:eastAsia="Times New Roman" w:hAnsi="Century Gothic" w:cs="Helvetica"/>
            <w:i/>
            <w:iCs/>
            <w:color w:val="0000FF"/>
            <w:sz w:val="21"/>
            <w:szCs w:val="21"/>
            <w:u w:val="single"/>
            <w:lang w:eastAsia="de-DE"/>
          </w:rPr>
          <w:t>YouTube</w:t>
        </w:r>
      </w:hyperlink>
      <w:r w:rsidR="00A306E6" w:rsidRPr="008E47D1">
        <w:rPr>
          <w:rStyle w:val="A3"/>
          <w:rFonts w:ascii="Century Gothic" w:hAnsi="Century Gothic" w:cs="Arial"/>
          <w:i/>
          <w:iCs/>
          <w:sz w:val="22"/>
          <w:szCs w:val="22"/>
        </w:rPr>
        <w:t>.</w:t>
      </w:r>
    </w:p>
    <w:p w14:paraId="72885D6B" w14:textId="77777777" w:rsidR="008E47D1" w:rsidRDefault="008E47D1" w:rsidP="00F33AC8">
      <w:pPr>
        <w:spacing w:before="240" w:after="120"/>
        <w:ind w:right="283"/>
        <w:rPr>
          <w:rStyle w:val="A3"/>
          <w:rFonts w:ascii="Century Gothic" w:hAnsi="Century Gothic" w:cs="Arial"/>
          <w:sz w:val="22"/>
          <w:szCs w:val="22"/>
        </w:rPr>
      </w:pPr>
    </w:p>
    <w:p w14:paraId="1A11D062" w14:textId="5740F874" w:rsidR="00F33AC8" w:rsidRDefault="00F33AC8" w:rsidP="00F33AC8">
      <w:pPr>
        <w:spacing w:before="240" w:after="120"/>
        <w:ind w:right="283"/>
        <w:rPr>
          <w:rStyle w:val="A3"/>
          <w:rFonts w:ascii="Century Gothic" w:hAnsi="Century Gothic" w:cs="Arial"/>
          <w:sz w:val="22"/>
          <w:szCs w:val="22"/>
        </w:rPr>
      </w:pPr>
      <w:r w:rsidRPr="00F33AC8">
        <w:rPr>
          <w:rStyle w:val="A3"/>
          <w:rFonts w:ascii="Century Gothic" w:hAnsi="Century Gothic" w:cs="Arial"/>
          <w:sz w:val="22"/>
          <w:szCs w:val="22"/>
        </w:rPr>
        <w:t xml:space="preserve">Die gesamte Produktpalette von Cardo Systems finden Sie unter </w:t>
      </w:r>
      <w:hyperlink r:id="rId18" w:history="1">
        <w:r w:rsidRPr="00197D47">
          <w:rPr>
            <w:rStyle w:val="Hyperlink"/>
            <w:rFonts w:ascii="Century Gothic" w:hAnsi="Century Gothic" w:cs="Arial"/>
            <w:sz w:val="22"/>
            <w:szCs w:val="22"/>
          </w:rPr>
          <w:t>www.cardosystems.com</w:t>
        </w:r>
      </w:hyperlink>
      <w:r>
        <w:rPr>
          <w:rStyle w:val="A3"/>
          <w:rFonts w:ascii="Century Gothic" w:hAnsi="Century Gothic" w:cs="Arial"/>
          <w:sz w:val="22"/>
          <w:szCs w:val="22"/>
        </w:rPr>
        <w:t xml:space="preserve">. </w:t>
      </w:r>
    </w:p>
    <w:p w14:paraId="3ECBEA2C" w14:textId="77777777" w:rsidR="008E47D1" w:rsidRDefault="008E47D1" w:rsidP="00A306E6">
      <w:pPr>
        <w:spacing w:before="120" w:after="120"/>
        <w:ind w:right="-142"/>
        <w:rPr>
          <w:rStyle w:val="A3"/>
          <w:rFonts w:ascii="Century Gothic" w:hAnsi="Century Gothic" w:cs="Arial"/>
          <w:sz w:val="22"/>
          <w:szCs w:val="22"/>
        </w:rPr>
      </w:pPr>
    </w:p>
    <w:p w14:paraId="570A017F" w14:textId="7474C58F" w:rsidR="00A306E6" w:rsidRPr="00A306E6" w:rsidRDefault="00A306E6" w:rsidP="00A306E6">
      <w:pPr>
        <w:spacing w:before="120" w:after="120"/>
        <w:ind w:right="-142"/>
        <w:rPr>
          <w:rStyle w:val="A3"/>
          <w:rFonts w:ascii="Century Gothic" w:hAnsi="Century Gothic" w:cs="Arial"/>
          <w:sz w:val="22"/>
          <w:szCs w:val="22"/>
        </w:rPr>
      </w:pPr>
      <w:r w:rsidRPr="00A306E6">
        <w:rPr>
          <w:rStyle w:val="A3"/>
          <w:rFonts w:ascii="Century Gothic" w:hAnsi="Century Gothic" w:cs="Arial"/>
          <w:sz w:val="22"/>
          <w:szCs w:val="22"/>
        </w:rPr>
        <w:t>Bildnachweis: Mit freundlicher Genehmigung von Vanessa Ruck.</w:t>
      </w:r>
    </w:p>
    <w:p w14:paraId="2D17A837" w14:textId="77777777" w:rsidR="00A306E6" w:rsidRPr="004C504F" w:rsidRDefault="00A306E6" w:rsidP="00132E5F">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7146528D" w14:textId="739C92AF" w:rsidR="0083036F" w:rsidRPr="0083036F"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 xml:space="preserve">Cardo Systems liefert hochmoderne Kommunikationssysteme für „Gruppen in Bewegung“. Sie verbinden Motorradfahrer und Outdoor-Enthusiasten mit ihrem </w:t>
      </w:r>
      <w:r w:rsidR="00E26C1C">
        <w:rPr>
          <w:rStyle w:val="A3"/>
          <w:rFonts w:ascii="Century Gothic" w:hAnsi="Century Gothic" w:cs="Arial"/>
          <w:sz w:val="22"/>
          <w:szCs w:val="22"/>
        </w:rPr>
        <w:t>Smartphone</w:t>
      </w:r>
      <w:r w:rsidRPr="0083036F">
        <w:rPr>
          <w:rStyle w:val="A3"/>
          <w:rFonts w:ascii="Century Gothic" w:hAnsi="Century Gothic" w:cs="Arial"/>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Dazu gehören die Einführung de</w:t>
      </w:r>
      <w:r w:rsidR="00B372AB">
        <w:rPr>
          <w:rStyle w:val="A3"/>
          <w:rFonts w:ascii="Century Gothic" w:hAnsi="Century Gothic" w:cs="Arial"/>
          <w:sz w:val="22"/>
          <w:szCs w:val="22"/>
        </w:rPr>
        <w:t>s</w:t>
      </w:r>
      <w:r w:rsidRPr="0083036F">
        <w:rPr>
          <w:rStyle w:val="A3"/>
          <w:rFonts w:ascii="Century Gothic" w:hAnsi="Century Gothic" w:cs="Arial"/>
          <w:sz w:val="22"/>
          <w:szCs w:val="22"/>
        </w:rPr>
        <w:t xml:space="preserve"> ersten </w:t>
      </w:r>
      <w:r w:rsidR="00B372AB">
        <w:rPr>
          <w:rStyle w:val="A3"/>
          <w:rFonts w:ascii="Century Gothic" w:hAnsi="Century Gothic" w:cs="Arial"/>
          <w:sz w:val="22"/>
          <w:szCs w:val="22"/>
        </w:rPr>
        <w:t xml:space="preserve">Kommunikationssystems </w:t>
      </w:r>
      <w:r w:rsidRPr="0083036F">
        <w:rPr>
          <w:rStyle w:val="A3"/>
          <w:rFonts w:ascii="Century Gothic" w:hAnsi="Century Gothic" w:cs="Arial"/>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Default="00631509" w:rsidP="009D0619">
      <w:pPr>
        <w:spacing w:before="240" w:after="120"/>
        <w:ind w:right="283"/>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297B415E" w14:textId="788781F8" w:rsidR="00DF0BDA" w:rsidRDefault="00DF0BDA">
      <w:pPr>
        <w:rPr>
          <w:rFonts w:ascii="Century Gothic" w:hAnsi="Century Gothic" w:cs="TriumphBrokman"/>
          <w:color w:val="211D1E"/>
          <w:sz w:val="18"/>
          <w:szCs w:val="18"/>
        </w:rPr>
      </w:pPr>
      <w:r>
        <w:rPr>
          <w:rFonts w:ascii="Century Gothic" w:hAnsi="Century Gothic" w:cs="TriumphBrokman"/>
          <w:color w:val="211D1E"/>
          <w:sz w:val="18"/>
          <w:szCs w:val="18"/>
        </w:rPr>
        <w:br w:type="page"/>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lastRenderedPageBreak/>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9"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83036F" w:rsidRDefault="0022069A" w:rsidP="00555DFE">
      <w:pPr>
        <w:rPr>
          <w:rFonts w:ascii="Century Gothic" w:hAnsi="Century Gothic"/>
          <w:sz w:val="22"/>
          <w:szCs w:val="22"/>
        </w:rPr>
      </w:pPr>
      <w:r w:rsidRPr="0083036F">
        <w:rPr>
          <w:rFonts w:ascii="Century Gothic" w:hAnsi="Century Gothic"/>
          <w:sz w:val="22"/>
          <w:szCs w:val="22"/>
        </w:rPr>
        <w:t xml:space="preserve">Cardo </w:t>
      </w:r>
      <w:r w:rsidR="008C7B04" w:rsidRPr="0083036F">
        <w:rPr>
          <w:rFonts w:ascii="Century Gothic" w:hAnsi="Century Gothic"/>
          <w:sz w:val="22"/>
          <w:szCs w:val="22"/>
        </w:rPr>
        <w:t xml:space="preserve">Systems im Social Web: </w:t>
      </w:r>
    </w:p>
    <w:p w14:paraId="5559268F" w14:textId="77777777" w:rsidR="00F30169" w:rsidRPr="006275E9" w:rsidRDefault="00DF0BDA" w:rsidP="00F30169">
      <w:pPr>
        <w:rPr>
          <w:rFonts w:ascii="Century Gothic" w:hAnsi="Century Gothic"/>
          <w:sz w:val="22"/>
          <w:szCs w:val="22"/>
        </w:rPr>
      </w:pPr>
      <w:hyperlink r:id="rId20"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DF0BDA" w:rsidP="00F30169">
      <w:pPr>
        <w:rPr>
          <w:rFonts w:ascii="Century Gothic" w:hAnsi="Century Gothic"/>
          <w:sz w:val="22"/>
          <w:szCs w:val="22"/>
        </w:rPr>
      </w:pPr>
      <w:hyperlink r:id="rId21"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DF0BDA" w:rsidP="00F30169">
      <w:pPr>
        <w:rPr>
          <w:rFonts w:ascii="Century Gothic" w:hAnsi="Century Gothic"/>
          <w:sz w:val="22"/>
          <w:szCs w:val="22"/>
        </w:rPr>
      </w:pPr>
      <w:hyperlink r:id="rId22"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DF0BDA" w:rsidP="00F30169">
      <w:pPr>
        <w:rPr>
          <w:rFonts w:ascii="Century Gothic" w:hAnsi="Century Gothic"/>
          <w:sz w:val="22"/>
          <w:szCs w:val="22"/>
        </w:rPr>
      </w:pPr>
      <w:hyperlink r:id="rId23"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DF0BDA">
      <w:headerReference w:type="default" r:id="rId24"/>
      <w:footerReference w:type="default" r:id="rId25"/>
      <w:pgSz w:w="11907" w:h="16840" w:code="9"/>
      <w:pgMar w:top="2694" w:right="1275" w:bottom="1276"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21004412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42330C"/>
    <w:multiLevelType w:val="hybridMultilevel"/>
    <w:tmpl w:val="5F908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0"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6"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8"/>
  </w:num>
  <w:num w:numId="3" w16cid:durableId="308293514">
    <w:abstractNumId w:val="14"/>
  </w:num>
  <w:num w:numId="4" w16cid:durableId="1039429427">
    <w:abstractNumId w:val="7"/>
  </w:num>
  <w:num w:numId="5" w16cid:durableId="943997319">
    <w:abstractNumId w:val="3"/>
  </w:num>
  <w:num w:numId="6" w16cid:durableId="1271548020">
    <w:abstractNumId w:val="13"/>
  </w:num>
  <w:num w:numId="7" w16cid:durableId="1875267445">
    <w:abstractNumId w:val="10"/>
  </w:num>
  <w:num w:numId="8" w16cid:durableId="1356999045">
    <w:abstractNumId w:val="12"/>
  </w:num>
  <w:num w:numId="9" w16cid:durableId="664431061">
    <w:abstractNumId w:val="19"/>
  </w:num>
  <w:num w:numId="10" w16cid:durableId="175922905">
    <w:abstractNumId w:val="2"/>
  </w:num>
  <w:num w:numId="11" w16cid:durableId="2100902328">
    <w:abstractNumId w:val="15"/>
  </w:num>
  <w:num w:numId="12" w16cid:durableId="669412569">
    <w:abstractNumId w:val="6"/>
  </w:num>
  <w:num w:numId="13" w16cid:durableId="1415323006">
    <w:abstractNumId w:val="23"/>
  </w:num>
  <w:num w:numId="14" w16cid:durableId="184179174">
    <w:abstractNumId w:val="20"/>
  </w:num>
  <w:num w:numId="15" w16cid:durableId="1311639285">
    <w:abstractNumId w:val="22"/>
  </w:num>
  <w:num w:numId="16" w16cid:durableId="1293361180">
    <w:abstractNumId w:val="16"/>
  </w:num>
  <w:num w:numId="17" w16cid:durableId="514732058">
    <w:abstractNumId w:val="5"/>
  </w:num>
  <w:num w:numId="18" w16cid:durableId="882981026">
    <w:abstractNumId w:val="25"/>
  </w:num>
  <w:num w:numId="19" w16cid:durableId="1068381080">
    <w:abstractNumId w:val="27"/>
  </w:num>
  <w:num w:numId="20" w16cid:durableId="1893082043">
    <w:abstractNumId w:val="26"/>
  </w:num>
  <w:num w:numId="21" w16cid:durableId="1364944614">
    <w:abstractNumId w:val="0"/>
  </w:num>
  <w:num w:numId="22" w16cid:durableId="379327902">
    <w:abstractNumId w:val="24"/>
  </w:num>
  <w:num w:numId="23" w16cid:durableId="541554850">
    <w:abstractNumId w:val="17"/>
  </w:num>
  <w:num w:numId="24" w16cid:durableId="684942860">
    <w:abstractNumId w:val="21"/>
  </w:num>
  <w:num w:numId="25" w16cid:durableId="1511679971">
    <w:abstractNumId w:val="9"/>
  </w:num>
  <w:num w:numId="26" w16cid:durableId="644743899">
    <w:abstractNumId w:val="11"/>
  </w:num>
  <w:num w:numId="27" w16cid:durableId="1618828892">
    <w:abstractNumId w:val="8"/>
  </w:num>
  <w:num w:numId="28" w16cid:durableId="200959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577"/>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C52"/>
    <w:rsid w:val="000D3EAC"/>
    <w:rsid w:val="000D4C62"/>
    <w:rsid w:val="000D5674"/>
    <w:rsid w:val="000D5762"/>
    <w:rsid w:val="000D582D"/>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B7F31"/>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B7C2B"/>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08A"/>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47D1"/>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06E6"/>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BDA"/>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7AF"/>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cardosystem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CardoSystems/" TargetMode="External"/><Relationship Id="rId7" Type="http://schemas.openxmlformats.org/officeDocument/2006/relationships/styles" Target="styles.xml"/><Relationship Id="rId12" Type="http://schemas.openxmlformats.org/officeDocument/2006/relationships/hyperlink" Target="https://cardosystems.media/" TargetMode="External"/><Relationship Id="rId17" Type="http://schemas.openxmlformats.org/officeDocument/2006/relationships/hyperlink" Target="https://www.youtube.com/user/CardoSystemsIn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iktok.com/@cardosystems" TargetMode="External"/><Relationship Id="rId20" Type="http://schemas.openxmlformats.org/officeDocument/2006/relationships/hyperlink" Target="https://www.facebook.com/CardoSystems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nstagram.com/cardosystems/" TargetMode="External"/><Relationship Id="rId23" Type="http://schemas.openxmlformats.org/officeDocument/2006/relationships/hyperlink" Target="https://www.youtube.com/channel/UCWP8jg0fxbVdmX9jXJXbYEw" TargetMode="External"/><Relationship Id="rId10" Type="http://schemas.openxmlformats.org/officeDocument/2006/relationships/footnotes" Target="footnotes.xml"/><Relationship Id="rId19" Type="http://schemas.openxmlformats.org/officeDocument/2006/relationships/hyperlink" Target="mailto:cardo@wortwerkstatt.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CardoSystems" TargetMode="External"/><Relationship Id="rId22" Type="http://schemas.openxmlformats.org/officeDocument/2006/relationships/hyperlink" Target="https://twitter.com/CardoSystem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3.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4.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5.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6890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7907</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2024-05-13T13:40:00Z</dcterms:created>
  <dcterms:modified xsi:type="dcterms:W3CDTF">2024-06-11T10:40:00Z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